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9644" w14:textId="77777777" w:rsidR="005D4FFF" w:rsidRPr="000026E5" w:rsidRDefault="005D4FFF" w:rsidP="005D4FFF">
      <w:pPr>
        <w:rPr>
          <w:rFonts w:ascii="Cambria" w:hAnsi="Cambria"/>
        </w:rPr>
      </w:pPr>
    </w:p>
    <w:p w14:paraId="2ED56195" w14:textId="77777777" w:rsidR="005D4FFF" w:rsidRPr="000026E5" w:rsidRDefault="005D4FFF" w:rsidP="005D4FFF">
      <w:pPr>
        <w:rPr>
          <w:rFonts w:ascii="Cambria" w:hAnsi="Cambria"/>
        </w:rPr>
      </w:pPr>
    </w:p>
    <w:p w14:paraId="4B0D516B" w14:textId="77777777" w:rsidR="005D4FFF" w:rsidRPr="000026E5" w:rsidRDefault="005D4FFF" w:rsidP="005D4FFF">
      <w:pPr>
        <w:spacing w:before="120"/>
        <w:rPr>
          <w:rFonts w:ascii="Cambria" w:hAnsi="Cambria"/>
          <w:sz w:val="40"/>
          <w:szCs w:val="40"/>
        </w:rPr>
      </w:pPr>
    </w:p>
    <w:p w14:paraId="58F949DD" w14:textId="41132D78" w:rsidR="005D4FFF" w:rsidRPr="000026E5" w:rsidRDefault="005D4FFF" w:rsidP="005D4FFF">
      <w:pPr>
        <w:spacing w:before="120"/>
        <w:rPr>
          <w:rFonts w:ascii="Cambria" w:hAnsi="Cambria"/>
          <w:color w:val="434E7E"/>
          <w:spacing w:val="-1"/>
          <w:sz w:val="40"/>
          <w:szCs w:val="40"/>
        </w:rPr>
      </w:pPr>
      <w:r w:rsidRPr="000026E5">
        <w:rPr>
          <w:rFonts w:ascii="Cambria" w:hAnsi="Cambria"/>
          <w:color w:val="434E7E"/>
          <w:spacing w:val="-1"/>
          <w:sz w:val="40"/>
          <w:szCs w:val="40"/>
        </w:rPr>
        <w:t>B.</w:t>
      </w:r>
      <w:r w:rsidR="00F330C4" w:rsidRPr="000026E5">
        <w:rPr>
          <w:rFonts w:ascii="Cambria" w:hAnsi="Cambria"/>
          <w:color w:val="434E7E"/>
          <w:spacing w:val="-1"/>
          <w:sz w:val="40"/>
          <w:szCs w:val="40"/>
        </w:rPr>
        <w:t>1</w:t>
      </w:r>
      <w:r w:rsidR="008D2EE4">
        <w:rPr>
          <w:rFonts w:ascii="Cambria" w:hAnsi="Cambria"/>
          <w:color w:val="434E7E"/>
          <w:spacing w:val="-1"/>
          <w:sz w:val="40"/>
          <w:szCs w:val="40"/>
        </w:rPr>
        <w:t>1</w:t>
      </w:r>
      <w:r w:rsidR="000026E5">
        <w:rPr>
          <w:rFonts w:ascii="Cambria" w:hAnsi="Cambria"/>
          <w:color w:val="434E7E"/>
          <w:spacing w:val="-1"/>
          <w:sz w:val="40"/>
          <w:szCs w:val="40"/>
        </w:rPr>
        <w:t xml:space="preserve"> </w:t>
      </w:r>
      <w:r w:rsidR="00F330C4" w:rsidRPr="000026E5">
        <w:rPr>
          <w:rFonts w:ascii="Cambria" w:hAnsi="Cambria"/>
          <w:color w:val="434E7E"/>
          <w:spacing w:val="-1"/>
          <w:sz w:val="40"/>
          <w:szCs w:val="40"/>
        </w:rPr>
        <w:t>Establish a sustainable purchasing policy</w:t>
      </w:r>
    </w:p>
    <w:p w14:paraId="6B3F23AD" w14:textId="7FDEDD5C" w:rsidR="00E31031" w:rsidRDefault="254648ED" w:rsidP="254648ED">
      <w:pPr>
        <w:spacing w:before="120" w:line="259" w:lineRule="auto"/>
        <w:rPr>
          <w:rFonts w:ascii="Cambria" w:hAnsi="Cambria"/>
          <w:color w:val="B31983"/>
        </w:rPr>
      </w:pPr>
      <w:r w:rsidRPr="254648ED">
        <w:rPr>
          <w:rFonts w:ascii="Cambria" w:hAnsi="Cambria"/>
          <w:color w:val="B31983"/>
        </w:rPr>
        <w:t xml:space="preserve">Setting a policy for sustainable purchasing will establish a formal commitment to sustainable materials and products and create parameters around what your staff should order for property operations. It will also help “green” your supply chain, extending sustainability beyond the property. </w:t>
      </w:r>
    </w:p>
    <w:p w14:paraId="275AA2AA" w14:textId="77777777" w:rsidR="00D366B6" w:rsidRPr="005A1208" w:rsidRDefault="00D366B6" w:rsidP="00D366B6">
      <w:pPr>
        <w:spacing w:before="240" w:line="259" w:lineRule="auto"/>
        <w:rPr>
          <w:rFonts w:ascii="Cambria" w:hAnsi="Cambria"/>
          <w:iCs/>
          <w:color w:val="434E7E"/>
          <w:sz w:val="28"/>
          <w:szCs w:val="28"/>
        </w:rPr>
      </w:pPr>
      <w:r w:rsidRPr="0001582D">
        <w:rPr>
          <w:rFonts w:ascii="Cambria" w:hAnsi="Cambria"/>
          <w:iCs/>
          <w:color w:val="434E7E"/>
          <w:sz w:val="28"/>
          <w:szCs w:val="28"/>
        </w:rPr>
        <w:t>To meet this baseline requirement</w:t>
      </w:r>
    </w:p>
    <w:p w14:paraId="33518E50" w14:textId="5E1AE3AE" w:rsidR="00D366B6" w:rsidRPr="000026E5" w:rsidRDefault="00D366B6" w:rsidP="00875AFB">
      <w:pPr>
        <w:numPr>
          <w:ilvl w:val="0"/>
          <w:numId w:val="9"/>
        </w:numPr>
        <w:spacing w:before="120" w:after="360" w:line="259" w:lineRule="auto"/>
        <w:ind w:left="1080"/>
        <w:rPr>
          <w:rFonts w:ascii="Cambria" w:hAnsi="Cambria"/>
          <w:iCs/>
          <w:color w:val="B31983"/>
        </w:rPr>
      </w:pPr>
      <w:r w:rsidRPr="000026E5">
        <w:rPr>
          <w:rFonts w:ascii="Cambria" w:hAnsi="Cambria"/>
          <w:iCs/>
          <w:color w:val="B31983"/>
        </w:rPr>
        <w:t xml:space="preserve">Use the template below to create your policy, adding and omitting items as necessary. You may also </w:t>
      </w:r>
      <w:r>
        <w:rPr>
          <w:rFonts w:ascii="Cambria" w:hAnsi="Cambria"/>
          <w:iCs/>
          <w:color w:val="B31983"/>
        </w:rPr>
        <w:t>use</w:t>
      </w:r>
      <w:r w:rsidRPr="000026E5">
        <w:rPr>
          <w:rFonts w:ascii="Cambria" w:hAnsi="Cambria"/>
          <w:iCs/>
          <w:color w:val="B31983"/>
        </w:rPr>
        <w:t xml:space="preserve"> your own policy or a different template.</w:t>
      </w:r>
    </w:p>
    <w:p w14:paraId="553F2299" w14:textId="77777777" w:rsidR="00D366B6" w:rsidRDefault="00D366B6" w:rsidP="00D366B6">
      <w:pPr>
        <w:spacing w:before="240" w:line="259" w:lineRule="auto"/>
        <w:rPr>
          <w:rFonts w:ascii="Cambria" w:hAnsi="Cambria"/>
          <w:iCs/>
          <w:color w:val="434E7E"/>
          <w:sz w:val="28"/>
          <w:szCs w:val="28"/>
        </w:rPr>
      </w:pPr>
      <w:r w:rsidRPr="00362202">
        <w:rPr>
          <w:rFonts w:ascii="Cambria" w:hAnsi="Cambria"/>
          <w:iCs/>
          <w:color w:val="434E7E"/>
          <w:sz w:val="28"/>
          <w:szCs w:val="28"/>
        </w:rPr>
        <w:t>To claim this baseline requirement</w:t>
      </w:r>
    </w:p>
    <w:p w14:paraId="5E7587D7" w14:textId="7BCFE655" w:rsidR="00FD10AD" w:rsidRPr="00875AFB" w:rsidRDefault="00D366B6" w:rsidP="00027D62">
      <w:pPr>
        <w:numPr>
          <w:ilvl w:val="0"/>
          <w:numId w:val="9"/>
        </w:numPr>
        <w:spacing w:before="120" w:after="360" w:line="259" w:lineRule="auto"/>
        <w:ind w:left="1080"/>
        <w:rPr>
          <w:rFonts w:ascii="Cambria" w:hAnsi="Cambria"/>
          <w:color w:val="B31983"/>
        </w:rPr>
      </w:pPr>
      <w:r>
        <w:rPr>
          <w:rFonts w:ascii="Cambria" w:hAnsi="Cambria"/>
          <w:color w:val="B31983"/>
        </w:rPr>
        <w:t>Subm</w:t>
      </w:r>
      <w:r w:rsidR="00875AFB">
        <w:rPr>
          <w:rFonts w:ascii="Cambria" w:hAnsi="Cambria"/>
          <w:color w:val="B31983"/>
        </w:rPr>
        <w:t>i</w:t>
      </w:r>
      <w:r>
        <w:rPr>
          <w:rFonts w:ascii="Cambria" w:hAnsi="Cambria"/>
          <w:color w:val="B31983"/>
        </w:rPr>
        <w:t xml:space="preserve">t the </w:t>
      </w:r>
      <w:r w:rsidR="00875AFB">
        <w:rPr>
          <w:rFonts w:ascii="Cambria" w:hAnsi="Cambria"/>
          <w:color w:val="B31983"/>
        </w:rPr>
        <w:t>sustainable purchasing</w:t>
      </w:r>
      <w:r>
        <w:rPr>
          <w:rFonts w:ascii="Cambria" w:hAnsi="Cambria"/>
          <w:color w:val="B31983"/>
        </w:rPr>
        <w:t xml:space="preserve"> policy that applies to the property</w:t>
      </w:r>
    </w:p>
    <w:tbl>
      <w:tblPr>
        <w:tblW w:w="0" w:type="auto"/>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3817"/>
        <w:gridCol w:w="5533"/>
      </w:tblGrid>
      <w:tr w:rsidR="009329F5" w:rsidRPr="000026E5" w14:paraId="49723A24" w14:textId="77777777" w:rsidTr="254648ED">
        <w:trPr>
          <w:trHeight w:hRule="exact" w:val="342"/>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434E7E"/>
          </w:tcPr>
          <w:p w14:paraId="62C20CCF" w14:textId="78742BC2" w:rsidR="009329F5" w:rsidRPr="000026E5" w:rsidRDefault="009329F5" w:rsidP="00191E10">
            <w:pPr>
              <w:pStyle w:val="TableParagraph"/>
              <w:spacing w:before="38"/>
              <w:rPr>
                <w:rFonts w:ascii="Cambria" w:hAnsi="Cambria"/>
                <w:bCs/>
              </w:rPr>
            </w:pPr>
            <w:r w:rsidRPr="000026E5">
              <w:rPr>
                <w:rFonts w:ascii="Cambria" w:hAnsi="Cambria"/>
                <w:bCs/>
                <w:color w:val="FFFFFF"/>
              </w:rPr>
              <w:t>Sustainable purchasing policy</w:t>
            </w:r>
          </w:p>
        </w:tc>
      </w:tr>
      <w:tr w:rsidR="009329F5" w:rsidRPr="000026E5" w14:paraId="69445309" w14:textId="77777777" w:rsidTr="254648ED">
        <w:trPr>
          <w:trHeight w:hRule="exact" w:val="360"/>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FFC629"/>
            <w:vAlign w:val="center"/>
          </w:tcPr>
          <w:p w14:paraId="3E2D41DB" w14:textId="336BE10D" w:rsidR="009329F5" w:rsidRPr="000026E5" w:rsidRDefault="009329F5" w:rsidP="00DB2FDC">
            <w:pPr>
              <w:pStyle w:val="TableParagraph"/>
              <w:rPr>
                <w:rFonts w:ascii="Cambria" w:hAnsi="Cambria"/>
                <w:bCs/>
                <w:color w:val="434E7E"/>
              </w:rPr>
            </w:pPr>
            <w:r w:rsidRPr="000026E5">
              <w:rPr>
                <w:rFonts w:ascii="Cambria" w:hAnsi="Cambria"/>
                <w:bCs/>
                <w:color w:val="434E7E"/>
              </w:rPr>
              <w:t>Part I: Property information</w:t>
            </w:r>
          </w:p>
        </w:tc>
      </w:tr>
      <w:tr w:rsidR="009329F5" w:rsidRPr="000026E5" w14:paraId="130D6F70" w14:textId="77777777" w:rsidTr="254648ED">
        <w:trPr>
          <w:trHeight w:hRule="exact" w:val="263"/>
        </w:trPr>
        <w:tc>
          <w:tcPr>
            <w:tcW w:w="9350" w:type="dxa"/>
            <w:gridSpan w:val="2"/>
            <w:tcBorders>
              <w:top w:val="single" w:sz="4" w:space="0" w:color="414042"/>
              <w:left w:val="single" w:sz="4" w:space="0" w:color="414042"/>
              <w:bottom w:val="single" w:sz="4" w:space="0" w:color="414042"/>
              <w:right w:val="single" w:sz="4" w:space="0" w:color="414042"/>
            </w:tcBorders>
            <w:vAlign w:val="center"/>
          </w:tcPr>
          <w:p w14:paraId="7D32705C" w14:textId="77777777" w:rsidR="009329F5" w:rsidRPr="000026E5" w:rsidRDefault="009329F5" w:rsidP="00DB2FDC">
            <w:pPr>
              <w:pStyle w:val="TableParagraph"/>
              <w:spacing w:line="252" w:lineRule="exact"/>
              <w:rPr>
                <w:rFonts w:ascii="Cambria" w:hAnsi="Cambria"/>
                <w:bCs/>
                <w:color w:val="434E7E"/>
              </w:rPr>
            </w:pPr>
            <w:r w:rsidRPr="000026E5">
              <w:rPr>
                <w:rFonts w:ascii="Cambria" w:hAnsi="Cambria"/>
                <w:bCs/>
                <w:color w:val="434E7E"/>
              </w:rPr>
              <w:t>Basic information</w:t>
            </w:r>
          </w:p>
        </w:tc>
      </w:tr>
      <w:tr w:rsidR="009329F5" w:rsidRPr="000026E5" w14:paraId="29116A0B" w14:textId="77777777" w:rsidTr="00613CAC">
        <w:trPr>
          <w:trHeight w:val="432"/>
        </w:trPr>
        <w:tc>
          <w:tcPr>
            <w:tcW w:w="3817"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0578D277" w14:textId="77777777" w:rsidR="009329F5" w:rsidRPr="00EA2CDE" w:rsidRDefault="009329F5" w:rsidP="00DB2FDC">
            <w:pPr>
              <w:pStyle w:val="TableParagraph"/>
              <w:rPr>
                <w:rFonts w:ascii="Cambria" w:hAnsi="Cambria"/>
                <w:color w:val="414042"/>
              </w:rPr>
            </w:pPr>
            <w:r w:rsidRPr="00EA2CDE">
              <w:rPr>
                <w:rFonts w:ascii="Cambria" w:hAnsi="Cambria"/>
                <w:color w:val="414042"/>
              </w:rPr>
              <w:t>Property name</w:t>
            </w:r>
          </w:p>
        </w:tc>
        <w:tc>
          <w:tcPr>
            <w:tcW w:w="5533"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072ECA3E" w14:textId="77777777" w:rsidR="009329F5" w:rsidRPr="000026E5" w:rsidRDefault="009329F5" w:rsidP="00C96103">
            <w:pPr>
              <w:ind w:left="144" w:right="144"/>
              <w:rPr>
                <w:rFonts w:ascii="Cambria" w:hAnsi="Cambria"/>
                <w:color w:val="414042"/>
              </w:rPr>
            </w:pPr>
          </w:p>
        </w:tc>
      </w:tr>
      <w:tr w:rsidR="009329F5" w:rsidRPr="000026E5" w14:paraId="107616C6" w14:textId="77777777" w:rsidTr="254648ED">
        <w:trPr>
          <w:trHeight w:val="432"/>
        </w:trPr>
        <w:tc>
          <w:tcPr>
            <w:tcW w:w="3817" w:type="dxa"/>
            <w:tcBorders>
              <w:top w:val="single" w:sz="4" w:space="0" w:color="414042"/>
              <w:left w:val="single" w:sz="4" w:space="0" w:color="414042"/>
              <w:bottom w:val="single" w:sz="4" w:space="0" w:color="414042"/>
              <w:right w:val="single" w:sz="4" w:space="0" w:color="414042"/>
            </w:tcBorders>
            <w:vAlign w:val="center"/>
          </w:tcPr>
          <w:p w14:paraId="1C1DE058" w14:textId="77777777" w:rsidR="009329F5" w:rsidRPr="00EA2CDE" w:rsidRDefault="009329F5" w:rsidP="00DB2FDC">
            <w:pPr>
              <w:pStyle w:val="TableParagraph"/>
              <w:rPr>
                <w:rFonts w:ascii="Cambria" w:hAnsi="Cambria"/>
                <w:color w:val="414042"/>
              </w:rPr>
            </w:pPr>
            <w:r w:rsidRPr="00EA2CDE">
              <w:rPr>
                <w:rFonts w:ascii="Cambria" w:hAnsi="Cambria"/>
                <w:color w:val="414042"/>
              </w:rPr>
              <w:t>Address</w:t>
            </w:r>
          </w:p>
        </w:tc>
        <w:tc>
          <w:tcPr>
            <w:tcW w:w="5533" w:type="dxa"/>
            <w:tcBorders>
              <w:top w:val="single" w:sz="4" w:space="0" w:color="414042"/>
              <w:left w:val="single" w:sz="4" w:space="0" w:color="414042"/>
              <w:bottom w:val="single" w:sz="4" w:space="0" w:color="414042"/>
              <w:right w:val="single" w:sz="4" w:space="0" w:color="414042"/>
            </w:tcBorders>
            <w:vAlign w:val="center"/>
          </w:tcPr>
          <w:p w14:paraId="41345A39" w14:textId="77777777" w:rsidR="009329F5" w:rsidRPr="000026E5" w:rsidRDefault="009329F5" w:rsidP="00C96103">
            <w:pPr>
              <w:ind w:left="144" w:right="144"/>
              <w:rPr>
                <w:rFonts w:ascii="Cambria" w:hAnsi="Cambria"/>
                <w:color w:val="414042"/>
              </w:rPr>
            </w:pPr>
          </w:p>
        </w:tc>
      </w:tr>
      <w:tr w:rsidR="009329F5" w:rsidRPr="000026E5" w14:paraId="1961FCF2" w14:textId="77777777" w:rsidTr="00613CAC">
        <w:trPr>
          <w:trHeight w:val="432"/>
        </w:trPr>
        <w:tc>
          <w:tcPr>
            <w:tcW w:w="3817"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1D546A25" w14:textId="76C53B68" w:rsidR="009329F5" w:rsidRPr="00EA2CDE" w:rsidRDefault="254648ED" w:rsidP="00301E99">
            <w:pPr>
              <w:pStyle w:val="TableParagraph"/>
              <w:spacing w:line="259" w:lineRule="auto"/>
              <w:rPr>
                <w:rFonts w:ascii="Cambria" w:hAnsi="Cambria"/>
                <w:color w:val="414042"/>
              </w:rPr>
            </w:pPr>
            <w:r w:rsidRPr="254648ED">
              <w:rPr>
                <w:rFonts w:ascii="Cambria" w:hAnsi="Cambria"/>
                <w:color w:val="414042"/>
              </w:rPr>
              <w:t xml:space="preserve">Year </w:t>
            </w:r>
            <w:r w:rsidR="00301E99">
              <w:rPr>
                <w:rFonts w:ascii="Cambria" w:hAnsi="Cambria"/>
                <w:color w:val="414042"/>
              </w:rPr>
              <w:t>b</w:t>
            </w:r>
            <w:r w:rsidRPr="254648ED">
              <w:rPr>
                <w:rFonts w:ascii="Cambria" w:hAnsi="Cambria"/>
                <w:color w:val="414042"/>
              </w:rPr>
              <w:t>uilt</w:t>
            </w:r>
          </w:p>
        </w:tc>
        <w:tc>
          <w:tcPr>
            <w:tcW w:w="5533"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4A78DA78" w14:textId="77777777" w:rsidR="009329F5" w:rsidRPr="000026E5" w:rsidRDefault="009329F5" w:rsidP="00C96103">
            <w:pPr>
              <w:ind w:left="144" w:right="144"/>
              <w:rPr>
                <w:rFonts w:ascii="Cambria" w:hAnsi="Cambria"/>
                <w:color w:val="414042"/>
              </w:rPr>
            </w:pPr>
          </w:p>
        </w:tc>
      </w:tr>
      <w:tr w:rsidR="009329F5" w:rsidRPr="000026E5" w14:paraId="71A73C61" w14:textId="77777777" w:rsidTr="254648ED">
        <w:trPr>
          <w:trHeight w:val="432"/>
        </w:trPr>
        <w:tc>
          <w:tcPr>
            <w:tcW w:w="3817" w:type="dxa"/>
            <w:tcBorders>
              <w:top w:val="single" w:sz="4" w:space="0" w:color="414042"/>
              <w:left w:val="single" w:sz="4" w:space="0" w:color="414042"/>
              <w:bottom w:val="single" w:sz="4" w:space="0" w:color="414042"/>
              <w:right w:val="single" w:sz="4" w:space="0" w:color="414042"/>
            </w:tcBorders>
            <w:vAlign w:val="center"/>
          </w:tcPr>
          <w:p w14:paraId="5F31911A" w14:textId="77777777" w:rsidR="009329F5" w:rsidRPr="00EA2CDE" w:rsidRDefault="009329F5" w:rsidP="00DB2FDC">
            <w:pPr>
              <w:pStyle w:val="TableParagraph"/>
              <w:rPr>
                <w:rFonts w:ascii="Cambria" w:hAnsi="Cambria"/>
                <w:color w:val="414042"/>
              </w:rPr>
            </w:pPr>
            <w:r w:rsidRPr="00EA2CDE">
              <w:rPr>
                <w:rFonts w:ascii="Cambria" w:hAnsi="Cambria"/>
                <w:color w:val="414042"/>
              </w:rPr>
              <w:t>Size</w:t>
            </w:r>
          </w:p>
        </w:tc>
        <w:tc>
          <w:tcPr>
            <w:tcW w:w="5533" w:type="dxa"/>
            <w:tcBorders>
              <w:top w:val="single" w:sz="4" w:space="0" w:color="414042"/>
              <w:left w:val="single" w:sz="4" w:space="0" w:color="414042"/>
              <w:bottom w:val="single" w:sz="4" w:space="0" w:color="414042"/>
              <w:right w:val="single" w:sz="4" w:space="0" w:color="414042"/>
            </w:tcBorders>
            <w:vAlign w:val="center"/>
          </w:tcPr>
          <w:p w14:paraId="0B986D56" w14:textId="77777777" w:rsidR="009329F5" w:rsidRPr="000026E5" w:rsidRDefault="009329F5" w:rsidP="00C96103">
            <w:pPr>
              <w:ind w:left="144" w:right="144"/>
              <w:rPr>
                <w:rFonts w:ascii="Cambria" w:hAnsi="Cambria"/>
                <w:color w:val="414042"/>
              </w:rPr>
            </w:pPr>
          </w:p>
        </w:tc>
      </w:tr>
      <w:tr w:rsidR="009329F5" w:rsidRPr="000026E5" w14:paraId="4DC4BC55" w14:textId="77777777" w:rsidTr="00613CAC">
        <w:trPr>
          <w:trHeight w:val="432"/>
        </w:trPr>
        <w:tc>
          <w:tcPr>
            <w:tcW w:w="3817"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37C441A9" w14:textId="77777777" w:rsidR="009329F5" w:rsidRPr="00EA2CDE" w:rsidRDefault="009329F5" w:rsidP="00DB2FDC">
            <w:pPr>
              <w:pStyle w:val="TableParagraph"/>
              <w:rPr>
                <w:rFonts w:ascii="Cambria" w:hAnsi="Cambria"/>
                <w:color w:val="414042"/>
              </w:rPr>
            </w:pPr>
            <w:r w:rsidRPr="00EA2CDE">
              <w:rPr>
                <w:rFonts w:ascii="Cambria" w:hAnsi="Cambria"/>
                <w:color w:val="414042"/>
              </w:rPr>
              <w:t>Management company</w:t>
            </w:r>
          </w:p>
        </w:tc>
        <w:tc>
          <w:tcPr>
            <w:tcW w:w="5533"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7F17C3F0" w14:textId="77777777" w:rsidR="009329F5" w:rsidRPr="000026E5" w:rsidRDefault="009329F5" w:rsidP="00C96103">
            <w:pPr>
              <w:ind w:left="144" w:right="144"/>
              <w:rPr>
                <w:rFonts w:ascii="Cambria" w:hAnsi="Cambria"/>
                <w:color w:val="414042"/>
              </w:rPr>
            </w:pPr>
          </w:p>
        </w:tc>
      </w:tr>
      <w:tr w:rsidR="009329F5" w:rsidRPr="000026E5" w14:paraId="2A64B678" w14:textId="77777777" w:rsidTr="254648ED">
        <w:trPr>
          <w:trHeight w:val="432"/>
        </w:trPr>
        <w:tc>
          <w:tcPr>
            <w:tcW w:w="3817" w:type="dxa"/>
            <w:tcBorders>
              <w:top w:val="single" w:sz="4" w:space="0" w:color="414042"/>
              <w:left w:val="single" w:sz="4" w:space="0" w:color="414042"/>
              <w:bottom w:val="single" w:sz="4" w:space="0" w:color="414042"/>
              <w:right w:val="single" w:sz="4" w:space="0" w:color="414042"/>
            </w:tcBorders>
            <w:vAlign w:val="center"/>
          </w:tcPr>
          <w:p w14:paraId="0F79E352" w14:textId="7775B717" w:rsidR="009329F5" w:rsidRPr="00EA2CDE" w:rsidRDefault="254648ED" w:rsidP="00DB2FDC">
            <w:pPr>
              <w:pStyle w:val="TableParagraph"/>
              <w:rPr>
                <w:rFonts w:ascii="Cambria" w:hAnsi="Cambria"/>
                <w:color w:val="414042"/>
              </w:rPr>
            </w:pPr>
            <w:r w:rsidRPr="254648ED">
              <w:rPr>
                <w:rFonts w:ascii="Cambria" w:hAnsi="Cambria"/>
                <w:color w:val="414042"/>
              </w:rPr>
              <w:t>Property manager/Main contact</w:t>
            </w:r>
          </w:p>
        </w:tc>
        <w:tc>
          <w:tcPr>
            <w:tcW w:w="5533" w:type="dxa"/>
            <w:tcBorders>
              <w:top w:val="single" w:sz="4" w:space="0" w:color="414042"/>
              <w:left w:val="single" w:sz="4" w:space="0" w:color="414042"/>
              <w:bottom w:val="single" w:sz="4" w:space="0" w:color="414042"/>
              <w:right w:val="single" w:sz="4" w:space="0" w:color="414042"/>
            </w:tcBorders>
            <w:vAlign w:val="center"/>
          </w:tcPr>
          <w:p w14:paraId="52127D7B" w14:textId="77777777" w:rsidR="009329F5" w:rsidRPr="000026E5" w:rsidRDefault="009329F5" w:rsidP="00C96103">
            <w:pPr>
              <w:ind w:left="144" w:right="144"/>
              <w:rPr>
                <w:rFonts w:ascii="Cambria" w:hAnsi="Cambria"/>
                <w:color w:val="414042"/>
              </w:rPr>
            </w:pPr>
          </w:p>
        </w:tc>
      </w:tr>
      <w:tr w:rsidR="009329F5" w:rsidRPr="000026E5" w14:paraId="751529DE" w14:textId="77777777" w:rsidTr="254648ED">
        <w:trPr>
          <w:trHeight w:hRule="exact" w:val="405"/>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FFC629"/>
            <w:vAlign w:val="center"/>
          </w:tcPr>
          <w:p w14:paraId="74B8EAD0" w14:textId="21E390D0" w:rsidR="009329F5" w:rsidRPr="000026E5" w:rsidRDefault="009329F5" w:rsidP="00DB2FDC">
            <w:pPr>
              <w:pStyle w:val="TableParagraph"/>
              <w:rPr>
                <w:rFonts w:ascii="Cambria" w:hAnsi="Cambria"/>
                <w:bCs/>
                <w:color w:val="434E7E"/>
              </w:rPr>
            </w:pPr>
            <w:r w:rsidRPr="000026E5">
              <w:rPr>
                <w:rFonts w:ascii="Cambria" w:hAnsi="Cambria"/>
                <w:bCs/>
                <w:color w:val="434E7E"/>
              </w:rPr>
              <w:t>Part II: Sustainable purchasing policy statement</w:t>
            </w:r>
          </w:p>
        </w:tc>
      </w:tr>
      <w:tr w:rsidR="009329F5" w:rsidRPr="000026E5" w14:paraId="56AD3FA5" w14:textId="77777777" w:rsidTr="254648ED">
        <w:trPr>
          <w:trHeight w:hRule="exact" w:val="388"/>
        </w:trPr>
        <w:tc>
          <w:tcPr>
            <w:tcW w:w="3817" w:type="dxa"/>
            <w:tcBorders>
              <w:top w:val="single" w:sz="4" w:space="0" w:color="414042"/>
              <w:left w:val="single" w:sz="4" w:space="0" w:color="414042"/>
              <w:bottom w:val="single" w:sz="4" w:space="0" w:color="414042"/>
              <w:right w:val="single" w:sz="4" w:space="0" w:color="414042"/>
            </w:tcBorders>
            <w:vAlign w:val="center"/>
          </w:tcPr>
          <w:p w14:paraId="47F410AD" w14:textId="0DF6F790" w:rsidR="009329F5" w:rsidRPr="00EA2CDE" w:rsidRDefault="009329F5" w:rsidP="00DB2FDC">
            <w:pPr>
              <w:pStyle w:val="TableParagraph"/>
              <w:rPr>
                <w:rFonts w:ascii="Cambria" w:hAnsi="Cambria"/>
                <w:bCs/>
                <w:color w:val="414042"/>
              </w:rPr>
            </w:pPr>
            <w:r w:rsidRPr="00EA2CDE">
              <w:rPr>
                <w:rFonts w:ascii="Cambria" w:hAnsi="Cambria"/>
                <w:bCs/>
                <w:color w:val="414042"/>
              </w:rPr>
              <w:t>Effective date</w:t>
            </w:r>
          </w:p>
        </w:tc>
        <w:tc>
          <w:tcPr>
            <w:tcW w:w="5533" w:type="dxa"/>
            <w:tcBorders>
              <w:top w:val="single" w:sz="4" w:space="0" w:color="414042"/>
              <w:left w:val="single" w:sz="4" w:space="0" w:color="414042"/>
              <w:bottom w:val="single" w:sz="4" w:space="0" w:color="414042"/>
              <w:right w:val="single" w:sz="4" w:space="0" w:color="414042"/>
            </w:tcBorders>
            <w:vAlign w:val="center"/>
          </w:tcPr>
          <w:p w14:paraId="79308D64" w14:textId="77777777" w:rsidR="009329F5" w:rsidRPr="000026E5" w:rsidRDefault="009329F5" w:rsidP="00C96103">
            <w:pPr>
              <w:ind w:left="144" w:right="144"/>
              <w:rPr>
                <w:rFonts w:ascii="Cambria" w:hAnsi="Cambria"/>
              </w:rPr>
            </w:pPr>
          </w:p>
        </w:tc>
      </w:tr>
      <w:tr w:rsidR="009329F5" w:rsidRPr="000026E5" w14:paraId="7244A669" w14:textId="77777777" w:rsidTr="00613CAC">
        <w:trPr>
          <w:trHeight w:hRule="exact" w:val="312"/>
        </w:trPr>
        <w:tc>
          <w:tcPr>
            <w:tcW w:w="3817"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4F6F82C5" w14:textId="20635CF4" w:rsidR="009329F5" w:rsidRPr="00EA2CDE" w:rsidRDefault="009329F5" w:rsidP="00DB2FDC">
            <w:pPr>
              <w:pStyle w:val="TableParagraph"/>
              <w:rPr>
                <w:rFonts w:ascii="Cambria" w:hAnsi="Cambria"/>
                <w:bCs/>
                <w:color w:val="414042"/>
              </w:rPr>
            </w:pPr>
            <w:r w:rsidRPr="00EA2CDE">
              <w:rPr>
                <w:rFonts w:ascii="Cambria" w:hAnsi="Cambria"/>
                <w:bCs/>
                <w:color w:val="414042"/>
              </w:rPr>
              <w:t>Approved by</w:t>
            </w:r>
          </w:p>
        </w:tc>
        <w:tc>
          <w:tcPr>
            <w:tcW w:w="5533" w:type="dxa"/>
            <w:tcBorders>
              <w:top w:val="single" w:sz="4" w:space="0" w:color="414042"/>
              <w:left w:val="single" w:sz="4" w:space="0" w:color="414042"/>
              <w:bottom w:val="single" w:sz="4" w:space="0" w:color="414042"/>
              <w:right w:val="single" w:sz="4" w:space="0" w:color="414042"/>
            </w:tcBorders>
            <w:shd w:val="clear" w:color="auto" w:fill="D9D9D9" w:themeFill="background1" w:themeFillShade="D9"/>
            <w:vAlign w:val="center"/>
          </w:tcPr>
          <w:p w14:paraId="03F893A4" w14:textId="77777777" w:rsidR="009329F5" w:rsidRPr="000026E5" w:rsidRDefault="009329F5" w:rsidP="00C96103">
            <w:pPr>
              <w:ind w:left="144" w:right="144"/>
              <w:rPr>
                <w:rFonts w:ascii="Cambria" w:hAnsi="Cambria"/>
              </w:rPr>
            </w:pPr>
          </w:p>
        </w:tc>
      </w:tr>
      <w:tr w:rsidR="009329F5" w:rsidRPr="000026E5" w14:paraId="74A55B04" w14:textId="77777777" w:rsidTr="254648ED">
        <w:trPr>
          <w:trHeight w:hRule="exact" w:val="1702"/>
        </w:trPr>
        <w:tc>
          <w:tcPr>
            <w:tcW w:w="9350" w:type="dxa"/>
            <w:gridSpan w:val="2"/>
            <w:tcBorders>
              <w:top w:val="single" w:sz="4" w:space="0" w:color="414042"/>
              <w:left w:val="single" w:sz="4" w:space="0" w:color="414042"/>
              <w:bottom w:val="single" w:sz="4" w:space="0" w:color="414042"/>
              <w:right w:val="single" w:sz="4" w:space="0" w:color="414042"/>
            </w:tcBorders>
          </w:tcPr>
          <w:p w14:paraId="4EB0EDF3" w14:textId="1A568CDE" w:rsidR="005537FE" w:rsidRPr="005537FE" w:rsidRDefault="005537FE" w:rsidP="005537FE">
            <w:pPr>
              <w:tabs>
                <w:tab w:val="left" w:pos="1532"/>
              </w:tabs>
              <w:spacing w:before="120"/>
              <w:ind w:left="173"/>
              <w:rPr>
                <w:rFonts w:ascii="Cambria" w:hAnsi="Cambria"/>
              </w:rPr>
            </w:pPr>
          </w:p>
        </w:tc>
      </w:tr>
      <w:tr w:rsidR="009329F5" w:rsidRPr="000026E5" w14:paraId="4CED66BD" w14:textId="77777777" w:rsidTr="254648ED">
        <w:trPr>
          <w:trHeight w:hRule="exact" w:val="2611"/>
        </w:trPr>
        <w:tc>
          <w:tcPr>
            <w:tcW w:w="9350" w:type="dxa"/>
            <w:gridSpan w:val="2"/>
            <w:tcBorders>
              <w:top w:val="single" w:sz="4" w:space="0" w:color="414042"/>
            </w:tcBorders>
            <w:shd w:val="clear" w:color="auto" w:fill="DADADA"/>
          </w:tcPr>
          <w:p w14:paraId="01183AA5" w14:textId="4212D960" w:rsidR="009329F5" w:rsidRPr="003771A2" w:rsidRDefault="009329F5" w:rsidP="003771A2">
            <w:pPr>
              <w:pStyle w:val="TableParagraph"/>
              <w:spacing w:before="75"/>
              <w:ind w:left="144" w:right="144"/>
              <w:rPr>
                <w:rFonts w:ascii="Cambria" w:hAnsi="Cambria"/>
                <w:iCs/>
                <w:color w:val="434E7E"/>
              </w:rPr>
            </w:pPr>
            <w:r w:rsidRPr="003771A2">
              <w:rPr>
                <w:rFonts w:ascii="Cambria" w:hAnsi="Cambria"/>
                <w:iCs/>
                <w:color w:val="434E7E"/>
              </w:rPr>
              <w:lastRenderedPageBreak/>
              <w:t>Example</w:t>
            </w:r>
          </w:p>
          <w:p w14:paraId="0981ABA5" w14:textId="09D81FD0" w:rsidR="009329F5" w:rsidRPr="00EA2CDE" w:rsidRDefault="009329F5" w:rsidP="003771A2">
            <w:pPr>
              <w:pStyle w:val="TableParagraph"/>
              <w:spacing w:before="120"/>
              <w:ind w:left="144" w:right="144"/>
              <w:rPr>
                <w:rFonts w:ascii="Cambria" w:hAnsi="Cambria"/>
                <w:iCs/>
                <w:color w:val="414042"/>
                <w:sz w:val="20"/>
                <w:szCs w:val="20"/>
              </w:rPr>
            </w:pPr>
            <w:r w:rsidRPr="00EA2CDE">
              <w:rPr>
                <w:rFonts w:ascii="Cambria" w:hAnsi="Cambria"/>
                <w:iCs/>
                <w:color w:val="414042"/>
                <w:sz w:val="20"/>
                <w:szCs w:val="20"/>
              </w:rPr>
              <w:t>XYZ Company is committed to managing and operating real estate in such a way that minimizes the footprint of the property and positively contributes to environmental goals. These business practices are not only good for the environment, but they also create positive financial results.</w:t>
            </w:r>
          </w:p>
          <w:p w14:paraId="4EA28C4E" w14:textId="0014AEC1" w:rsidR="003771A2" w:rsidRPr="00EA2CDE" w:rsidRDefault="009329F5" w:rsidP="00EA2CDE">
            <w:pPr>
              <w:pStyle w:val="TableParagraph"/>
              <w:spacing w:before="120"/>
              <w:ind w:left="144" w:right="144"/>
              <w:rPr>
                <w:rFonts w:ascii="Cambria" w:hAnsi="Cambria"/>
                <w:iCs/>
                <w:color w:val="414042"/>
                <w:sz w:val="20"/>
                <w:szCs w:val="20"/>
              </w:rPr>
            </w:pPr>
            <w:r w:rsidRPr="00EA2CDE">
              <w:rPr>
                <w:rFonts w:ascii="Cambria" w:hAnsi="Cambria"/>
                <w:iCs/>
                <w:color w:val="414042"/>
                <w:sz w:val="20"/>
                <w:szCs w:val="20"/>
              </w:rPr>
              <w:t xml:space="preserve">As such, each property shall follow sustainable purchasing guidelines for all products required for operations in areas under management control. While the </w:t>
            </w:r>
            <w:r w:rsidR="00A14300" w:rsidRPr="00EA2CDE">
              <w:rPr>
                <w:rFonts w:ascii="Cambria" w:hAnsi="Cambria"/>
                <w:iCs/>
                <w:color w:val="414042"/>
                <w:sz w:val="20"/>
                <w:szCs w:val="20"/>
              </w:rPr>
              <w:t>Property/</w:t>
            </w:r>
            <w:r w:rsidRPr="00EA2CDE">
              <w:rPr>
                <w:rFonts w:ascii="Cambria" w:hAnsi="Cambria"/>
                <w:iCs/>
                <w:color w:val="414042"/>
                <w:sz w:val="20"/>
                <w:szCs w:val="20"/>
              </w:rPr>
              <w:t>Site Manager has primary responsibility for adherence to this policy, the following guidelines shall be followed by all property staff. Consult your supervisor when these guidelines are not practical or cost-effective, and s/he</w:t>
            </w:r>
            <w:r w:rsidR="00EA2CDE">
              <w:rPr>
                <w:rFonts w:ascii="Cambria" w:hAnsi="Cambria"/>
                <w:iCs/>
                <w:color w:val="414042"/>
                <w:sz w:val="20"/>
                <w:szCs w:val="20"/>
              </w:rPr>
              <w:t xml:space="preserve"> </w:t>
            </w:r>
            <w:r w:rsidRPr="00EA2CDE">
              <w:rPr>
                <w:rFonts w:ascii="Cambria" w:hAnsi="Cambria"/>
                <w:iCs/>
                <w:color w:val="414042"/>
                <w:sz w:val="20"/>
                <w:szCs w:val="20"/>
              </w:rPr>
              <w:t>will consult with the Director of Operations for an acceptable alternative.</w:t>
            </w:r>
          </w:p>
        </w:tc>
      </w:tr>
      <w:tr w:rsidR="00191E10" w:rsidRPr="000026E5" w14:paraId="7AC15C0C" w14:textId="77777777" w:rsidTr="254648ED">
        <w:trPr>
          <w:trHeight w:hRule="exact" w:val="432"/>
        </w:trPr>
        <w:tc>
          <w:tcPr>
            <w:tcW w:w="9350" w:type="dxa"/>
            <w:gridSpan w:val="2"/>
            <w:shd w:val="clear" w:color="auto" w:fill="FFC629"/>
          </w:tcPr>
          <w:p w14:paraId="0567D0C9" w14:textId="617D5C76" w:rsidR="00191E10" w:rsidRPr="000026E5" w:rsidRDefault="00FD10AD" w:rsidP="00FD10AD">
            <w:pPr>
              <w:pStyle w:val="TableParagraph"/>
              <w:spacing w:before="84"/>
              <w:rPr>
                <w:rFonts w:ascii="Cambria" w:hAnsi="Cambria"/>
                <w:bCs/>
                <w:color w:val="434E7E"/>
              </w:rPr>
            </w:pPr>
            <w:r w:rsidRPr="000026E5">
              <w:rPr>
                <w:rFonts w:ascii="Cambria" w:hAnsi="Cambria"/>
                <w:bCs/>
                <w:color w:val="434E7E"/>
              </w:rPr>
              <w:t>Part III: Sustainable purchasing guidelines</w:t>
            </w:r>
          </w:p>
        </w:tc>
      </w:tr>
      <w:tr w:rsidR="00191E10" w:rsidRPr="000026E5" w14:paraId="697C12FD" w14:textId="77777777" w:rsidTr="254648ED">
        <w:trPr>
          <w:trHeight w:hRule="exact" w:val="2728"/>
        </w:trPr>
        <w:tc>
          <w:tcPr>
            <w:tcW w:w="9350" w:type="dxa"/>
            <w:gridSpan w:val="2"/>
          </w:tcPr>
          <w:p w14:paraId="66F53EEE" w14:textId="6944CE5F" w:rsidR="00191E10" w:rsidRPr="000026E5" w:rsidRDefault="00191E10" w:rsidP="254648ED">
            <w:pPr>
              <w:spacing w:before="120" w:after="120"/>
              <w:ind w:left="144" w:right="144"/>
              <w:rPr>
                <w:rFonts w:ascii="Cambria" w:hAnsi="Cambria"/>
                <w:color w:val="414042"/>
              </w:rPr>
            </w:pPr>
          </w:p>
        </w:tc>
      </w:tr>
      <w:tr w:rsidR="00191E10" w:rsidRPr="000026E5" w14:paraId="348376A2" w14:textId="77777777" w:rsidTr="254648ED">
        <w:trPr>
          <w:trHeight w:hRule="exact" w:val="6751"/>
        </w:trPr>
        <w:tc>
          <w:tcPr>
            <w:tcW w:w="9350" w:type="dxa"/>
            <w:gridSpan w:val="2"/>
            <w:shd w:val="clear" w:color="auto" w:fill="DADADA"/>
          </w:tcPr>
          <w:p w14:paraId="57F16EA4" w14:textId="652E3128" w:rsidR="00191E10" w:rsidRPr="00775E6F" w:rsidRDefault="00191E10" w:rsidP="00027D62">
            <w:pPr>
              <w:pStyle w:val="TableParagraph"/>
              <w:spacing w:before="178" w:after="120"/>
              <w:rPr>
                <w:rFonts w:ascii="Cambria" w:hAnsi="Cambria"/>
                <w:iCs/>
                <w:color w:val="434E7E"/>
              </w:rPr>
            </w:pPr>
            <w:r w:rsidRPr="00775E6F">
              <w:rPr>
                <w:rFonts w:ascii="Cambria" w:hAnsi="Cambria"/>
                <w:iCs/>
                <w:color w:val="434E7E"/>
              </w:rPr>
              <w:t>Sample clauses</w:t>
            </w:r>
          </w:p>
          <w:p w14:paraId="642E77A5" w14:textId="77777777" w:rsidR="00191E10" w:rsidRPr="00775E6F" w:rsidRDefault="00191E10" w:rsidP="00EA2CDE">
            <w:pPr>
              <w:pStyle w:val="TableParagraph"/>
              <w:numPr>
                <w:ilvl w:val="0"/>
                <w:numId w:val="7"/>
              </w:numPr>
              <w:tabs>
                <w:tab w:val="left" w:pos="823"/>
                <w:tab w:val="left" w:pos="824"/>
              </w:tabs>
              <w:spacing w:before="60" w:after="60"/>
              <w:ind w:right="166"/>
              <w:rPr>
                <w:rFonts w:ascii="Cambria" w:hAnsi="Cambria"/>
                <w:iCs/>
                <w:sz w:val="20"/>
                <w:szCs w:val="20"/>
              </w:rPr>
            </w:pPr>
            <w:r w:rsidRPr="00775E6F">
              <w:rPr>
                <w:rFonts w:ascii="Cambria" w:hAnsi="Cambria"/>
                <w:iCs/>
                <w:color w:val="595958"/>
                <w:sz w:val="20"/>
                <w:szCs w:val="20"/>
              </w:rPr>
              <w:t>Areas under management control shall use, and require contractors and consultants to use, products manufactured</w:t>
            </w:r>
            <w:r w:rsidRPr="00775E6F">
              <w:rPr>
                <w:rFonts w:ascii="Cambria" w:hAnsi="Cambria"/>
                <w:iCs/>
                <w:color w:val="595958"/>
                <w:spacing w:val="-3"/>
                <w:sz w:val="20"/>
                <w:szCs w:val="20"/>
              </w:rPr>
              <w:t xml:space="preserve"> </w:t>
            </w:r>
            <w:r w:rsidRPr="00775E6F">
              <w:rPr>
                <w:rFonts w:ascii="Cambria" w:hAnsi="Cambria"/>
                <w:iCs/>
                <w:color w:val="595958"/>
                <w:sz w:val="20"/>
                <w:szCs w:val="20"/>
              </w:rPr>
              <w:t>with</w:t>
            </w:r>
            <w:r w:rsidRPr="00775E6F">
              <w:rPr>
                <w:rFonts w:ascii="Cambria" w:hAnsi="Cambria"/>
                <w:iCs/>
                <w:color w:val="595958"/>
                <w:spacing w:val="-5"/>
                <w:sz w:val="20"/>
                <w:szCs w:val="20"/>
              </w:rPr>
              <w:t xml:space="preserve"> </w:t>
            </w:r>
            <w:r w:rsidRPr="00775E6F">
              <w:rPr>
                <w:rFonts w:ascii="Cambria" w:hAnsi="Cambria"/>
                <w:iCs/>
                <w:color w:val="595958"/>
                <w:sz w:val="20"/>
                <w:szCs w:val="20"/>
              </w:rPr>
              <w:t>the</w:t>
            </w:r>
            <w:r w:rsidRPr="00775E6F">
              <w:rPr>
                <w:rFonts w:ascii="Cambria" w:hAnsi="Cambria"/>
                <w:iCs/>
                <w:color w:val="595958"/>
                <w:spacing w:val="-5"/>
                <w:sz w:val="20"/>
                <w:szCs w:val="20"/>
              </w:rPr>
              <w:t xml:space="preserve"> </w:t>
            </w:r>
            <w:r w:rsidRPr="00775E6F">
              <w:rPr>
                <w:rFonts w:ascii="Cambria" w:hAnsi="Cambria"/>
                <w:iCs/>
                <w:color w:val="595958"/>
                <w:sz w:val="20"/>
                <w:szCs w:val="20"/>
              </w:rPr>
              <w:t>maximum</w:t>
            </w:r>
            <w:r w:rsidRPr="00775E6F">
              <w:rPr>
                <w:rFonts w:ascii="Cambria" w:hAnsi="Cambria"/>
                <w:iCs/>
                <w:color w:val="595958"/>
                <w:spacing w:val="-5"/>
                <w:sz w:val="20"/>
                <w:szCs w:val="20"/>
              </w:rPr>
              <w:t xml:space="preserve"> </w:t>
            </w:r>
            <w:r w:rsidRPr="00775E6F">
              <w:rPr>
                <w:rFonts w:ascii="Cambria" w:hAnsi="Cambria"/>
                <w:iCs/>
                <w:color w:val="595958"/>
                <w:sz w:val="20"/>
                <w:szCs w:val="20"/>
              </w:rPr>
              <w:t>practicable</w:t>
            </w:r>
            <w:r w:rsidRPr="00775E6F">
              <w:rPr>
                <w:rFonts w:ascii="Cambria" w:hAnsi="Cambria"/>
                <w:iCs/>
                <w:color w:val="595958"/>
                <w:spacing w:val="-3"/>
                <w:sz w:val="20"/>
                <w:szCs w:val="20"/>
              </w:rPr>
              <w:t xml:space="preserve"> </w:t>
            </w:r>
            <w:r w:rsidRPr="00775E6F">
              <w:rPr>
                <w:rFonts w:ascii="Cambria" w:hAnsi="Cambria"/>
                <w:iCs/>
                <w:color w:val="595958"/>
                <w:sz w:val="20"/>
                <w:szCs w:val="20"/>
              </w:rPr>
              <w:t>amount</w:t>
            </w:r>
            <w:r w:rsidRPr="00775E6F">
              <w:rPr>
                <w:rFonts w:ascii="Cambria" w:hAnsi="Cambria"/>
                <w:iCs/>
                <w:color w:val="595958"/>
                <w:spacing w:val="-4"/>
                <w:sz w:val="20"/>
                <w:szCs w:val="20"/>
              </w:rPr>
              <w:t xml:space="preserve"> </w:t>
            </w:r>
            <w:r w:rsidRPr="00775E6F">
              <w:rPr>
                <w:rFonts w:ascii="Cambria" w:hAnsi="Cambria"/>
                <w:iCs/>
                <w:color w:val="595958"/>
                <w:sz w:val="20"/>
                <w:szCs w:val="20"/>
              </w:rPr>
              <w:t>of</w:t>
            </w:r>
            <w:r w:rsidRPr="00775E6F">
              <w:rPr>
                <w:rFonts w:ascii="Cambria" w:hAnsi="Cambria"/>
                <w:iCs/>
                <w:color w:val="595958"/>
                <w:spacing w:val="-4"/>
                <w:sz w:val="20"/>
                <w:szCs w:val="20"/>
              </w:rPr>
              <w:t xml:space="preserve"> </w:t>
            </w:r>
            <w:r w:rsidRPr="00775E6F">
              <w:rPr>
                <w:rFonts w:ascii="Cambria" w:hAnsi="Cambria"/>
                <w:iCs/>
                <w:color w:val="595958"/>
                <w:sz w:val="20"/>
                <w:szCs w:val="20"/>
              </w:rPr>
              <w:t>recovered</w:t>
            </w:r>
            <w:r w:rsidRPr="00775E6F">
              <w:rPr>
                <w:rFonts w:ascii="Cambria" w:hAnsi="Cambria"/>
                <w:iCs/>
                <w:color w:val="595958"/>
                <w:spacing w:val="-3"/>
                <w:sz w:val="20"/>
                <w:szCs w:val="20"/>
              </w:rPr>
              <w:t xml:space="preserve"> </w:t>
            </w:r>
            <w:r w:rsidRPr="00775E6F">
              <w:rPr>
                <w:rFonts w:ascii="Cambria" w:hAnsi="Cambria"/>
                <w:iCs/>
                <w:color w:val="595958"/>
                <w:sz w:val="20"/>
                <w:szCs w:val="20"/>
              </w:rPr>
              <w:t>material,</w:t>
            </w:r>
            <w:r w:rsidRPr="00775E6F">
              <w:rPr>
                <w:rFonts w:ascii="Cambria" w:hAnsi="Cambria"/>
                <w:iCs/>
                <w:color w:val="595958"/>
                <w:spacing w:val="-3"/>
                <w:sz w:val="20"/>
                <w:szCs w:val="20"/>
              </w:rPr>
              <w:t xml:space="preserve"> </w:t>
            </w:r>
            <w:r w:rsidRPr="00775E6F">
              <w:rPr>
                <w:rFonts w:ascii="Cambria" w:hAnsi="Cambria"/>
                <w:iCs/>
                <w:color w:val="595958"/>
                <w:sz w:val="20"/>
                <w:szCs w:val="20"/>
              </w:rPr>
              <w:t>especially</w:t>
            </w:r>
            <w:r w:rsidRPr="00775E6F">
              <w:rPr>
                <w:rFonts w:ascii="Cambria" w:hAnsi="Cambria"/>
                <w:iCs/>
                <w:color w:val="595958"/>
                <w:spacing w:val="-4"/>
                <w:sz w:val="20"/>
                <w:szCs w:val="20"/>
              </w:rPr>
              <w:t xml:space="preserve"> </w:t>
            </w:r>
            <w:r w:rsidRPr="00775E6F">
              <w:rPr>
                <w:rFonts w:ascii="Cambria" w:hAnsi="Cambria"/>
                <w:iCs/>
                <w:color w:val="595958"/>
                <w:sz w:val="20"/>
                <w:szCs w:val="20"/>
              </w:rPr>
              <w:t>post-consumer material. This includes office supplies, janitorial products, sanitation products, lubricating oils, construction materials, and maintenance</w:t>
            </w:r>
            <w:r w:rsidRPr="00775E6F">
              <w:rPr>
                <w:rFonts w:ascii="Cambria" w:hAnsi="Cambria"/>
                <w:iCs/>
                <w:color w:val="595958"/>
                <w:spacing w:val="-20"/>
                <w:sz w:val="20"/>
                <w:szCs w:val="20"/>
              </w:rPr>
              <w:t xml:space="preserve"> </w:t>
            </w:r>
            <w:r w:rsidRPr="00775E6F">
              <w:rPr>
                <w:rFonts w:ascii="Cambria" w:hAnsi="Cambria"/>
                <w:iCs/>
                <w:color w:val="595958"/>
                <w:sz w:val="20"/>
                <w:szCs w:val="20"/>
              </w:rPr>
              <w:t>products.</w:t>
            </w:r>
          </w:p>
          <w:p w14:paraId="65B0EE9F" w14:textId="3C472877" w:rsidR="00191E10" w:rsidRPr="00775E6F" w:rsidRDefault="00191E10" w:rsidP="254648ED">
            <w:pPr>
              <w:pStyle w:val="TableParagraph"/>
              <w:numPr>
                <w:ilvl w:val="0"/>
                <w:numId w:val="7"/>
              </w:numPr>
              <w:tabs>
                <w:tab w:val="left" w:pos="823"/>
                <w:tab w:val="left" w:pos="824"/>
              </w:tabs>
              <w:spacing w:before="60" w:after="60"/>
              <w:ind w:right="166"/>
              <w:rPr>
                <w:rFonts w:ascii="Cambria" w:hAnsi="Cambria"/>
                <w:sz w:val="20"/>
                <w:szCs w:val="20"/>
              </w:rPr>
            </w:pPr>
            <w:r w:rsidRPr="254648ED">
              <w:rPr>
                <w:rFonts w:ascii="Cambria" w:hAnsi="Cambria"/>
                <w:color w:val="595958"/>
                <w:sz w:val="20"/>
                <w:szCs w:val="20"/>
              </w:rPr>
              <w:t>Areas under management control shall use and require contractors and consultants to use environmentally</w:t>
            </w:r>
            <w:r w:rsidRPr="254648ED">
              <w:rPr>
                <w:rFonts w:ascii="Cambria" w:hAnsi="Cambria"/>
                <w:color w:val="595958"/>
                <w:spacing w:val="-4"/>
                <w:sz w:val="20"/>
                <w:szCs w:val="20"/>
              </w:rPr>
              <w:t xml:space="preserve"> </w:t>
            </w:r>
            <w:r w:rsidRPr="254648ED">
              <w:rPr>
                <w:rFonts w:ascii="Cambria" w:hAnsi="Cambria"/>
                <w:color w:val="595958"/>
                <w:sz w:val="20"/>
                <w:szCs w:val="20"/>
              </w:rPr>
              <w:t>preferable</w:t>
            </w:r>
            <w:r w:rsidRPr="254648ED">
              <w:rPr>
                <w:rFonts w:ascii="Cambria" w:hAnsi="Cambria"/>
                <w:color w:val="595958"/>
                <w:spacing w:val="-5"/>
                <w:sz w:val="20"/>
                <w:szCs w:val="20"/>
              </w:rPr>
              <w:t xml:space="preserve"> </w:t>
            </w:r>
            <w:r w:rsidRPr="254648ED">
              <w:rPr>
                <w:rFonts w:ascii="Cambria" w:hAnsi="Cambria"/>
                <w:color w:val="595958"/>
                <w:sz w:val="20"/>
                <w:szCs w:val="20"/>
              </w:rPr>
              <w:t>products</w:t>
            </w:r>
            <w:r w:rsidRPr="254648ED">
              <w:rPr>
                <w:rFonts w:ascii="Cambria" w:hAnsi="Cambria"/>
                <w:color w:val="595958"/>
                <w:spacing w:val="-4"/>
                <w:sz w:val="20"/>
                <w:szCs w:val="20"/>
              </w:rPr>
              <w:t xml:space="preserve"> </w:t>
            </w:r>
            <w:r w:rsidRPr="254648ED">
              <w:rPr>
                <w:rFonts w:ascii="Cambria" w:hAnsi="Cambria"/>
                <w:color w:val="595958"/>
                <w:sz w:val="20"/>
                <w:szCs w:val="20"/>
              </w:rPr>
              <w:t>whenever</w:t>
            </w:r>
            <w:r w:rsidRPr="254648ED">
              <w:rPr>
                <w:rFonts w:ascii="Cambria" w:hAnsi="Cambria"/>
                <w:color w:val="595958"/>
                <w:spacing w:val="-4"/>
                <w:sz w:val="20"/>
                <w:szCs w:val="20"/>
              </w:rPr>
              <w:t xml:space="preserve"> </w:t>
            </w:r>
            <w:r w:rsidRPr="254648ED">
              <w:rPr>
                <w:rFonts w:ascii="Cambria" w:hAnsi="Cambria"/>
                <w:color w:val="595958"/>
                <w:sz w:val="20"/>
                <w:szCs w:val="20"/>
              </w:rPr>
              <w:t>cost-effective</w:t>
            </w:r>
            <w:r w:rsidRPr="254648ED">
              <w:rPr>
                <w:rFonts w:ascii="Cambria" w:hAnsi="Cambria"/>
                <w:color w:val="595958"/>
                <w:spacing w:val="-5"/>
                <w:sz w:val="20"/>
                <w:szCs w:val="20"/>
              </w:rPr>
              <w:t xml:space="preserve"> </w:t>
            </w:r>
            <w:r w:rsidRPr="254648ED">
              <w:rPr>
                <w:rFonts w:ascii="Cambria" w:hAnsi="Cambria"/>
                <w:color w:val="595958"/>
                <w:sz w:val="20"/>
                <w:szCs w:val="20"/>
              </w:rPr>
              <w:t>and</w:t>
            </w:r>
            <w:r w:rsidRPr="254648ED">
              <w:rPr>
                <w:rFonts w:ascii="Cambria" w:hAnsi="Cambria"/>
                <w:color w:val="595958"/>
                <w:spacing w:val="-5"/>
                <w:sz w:val="20"/>
                <w:szCs w:val="20"/>
              </w:rPr>
              <w:t xml:space="preserve"> </w:t>
            </w:r>
            <w:r w:rsidRPr="254648ED">
              <w:rPr>
                <w:rFonts w:ascii="Cambria" w:hAnsi="Cambria"/>
                <w:color w:val="595958"/>
                <w:sz w:val="20"/>
                <w:szCs w:val="20"/>
              </w:rPr>
              <w:t>to</w:t>
            </w:r>
            <w:r w:rsidRPr="254648ED">
              <w:rPr>
                <w:rFonts w:ascii="Cambria" w:hAnsi="Cambria"/>
                <w:color w:val="595958"/>
                <w:spacing w:val="-5"/>
                <w:sz w:val="20"/>
                <w:szCs w:val="20"/>
              </w:rPr>
              <w:t xml:space="preserve"> </w:t>
            </w:r>
            <w:r w:rsidRPr="254648ED">
              <w:rPr>
                <w:rFonts w:ascii="Cambria" w:hAnsi="Cambria"/>
                <w:color w:val="595958"/>
                <w:sz w:val="20"/>
                <w:szCs w:val="20"/>
              </w:rPr>
              <w:t>the</w:t>
            </w:r>
            <w:r w:rsidRPr="254648ED">
              <w:rPr>
                <w:rFonts w:ascii="Cambria" w:hAnsi="Cambria"/>
                <w:color w:val="595958"/>
                <w:spacing w:val="-5"/>
                <w:sz w:val="20"/>
                <w:szCs w:val="20"/>
              </w:rPr>
              <w:t xml:space="preserve"> </w:t>
            </w:r>
            <w:r w:rsidRPr="254648ED">
              <w:rPr>
                <w:rFonts w:ascii="Cambria" w:hAnsi="Cambria"/>
                <w:color w:val="595958"/>
                <w:sz w:val="20"/>
                <w:szCs w:val="20"/>
              </w:rPr>
              <w:t>extent</w:t>
            </w:r>
            <w:r w:rsidRPr="254648ED">
              <w:rPr>
                <w:rFonts w:ascii="Cambria" w:hAnsi="Cambria"/>
                <w:color w:val="595958"/>
                <w:spacing w:val="-4"/>
                <w:sz w:val="20"/>
                <w:szCs w:val="20"/>
              </w:rPr>
              <w:t xml:space="preserve"> </w:t>
            </w:r>
            <w:r w:rsidRPr="254648ED">
              <w:rPr>
                <w:rFonts w:ascii="Cambria" w:hAnsi="Cambria"/>
                <w:color w:val="595958"/>
                <w:sz w:val="20"/>
                <w:szCs w:val="20"/>
              </w:rPr>
              <w:t>practicable.</w:t>
            </w:r>
          </w:p>
          <w:p w14:paraId="4FBF495D" w14:textId="77777777" w:rsidR="00191E10" w:rsidRPr="00775E6F" w:rsidRDefault="00191E10" w:rsidP="00EA2CDE">
            <w:pPr>
              <w:pStyle w:val="TableParagraph"/>
              <w:numPr>
                <w:ilvl w:val="0"/>
                <w:numId w:val="7"/>
              </w:numPr>
              <w:tabs>
                <w:tab w:val="left" w:pos="823"/>
                <w:tab w:val="left" w:pos="824"/>
              </w:tabs>
              <w:spacing w:before="60" w:after="60"/>
              <w:ind w:right="166"/>
              <w:rPr>
                <w:rFonts w:ascii="Cambria" w:hAnsi="Cambria"/>
                <w:iCs/>
                <w:sz w:val="20"/>
                <w:szCs w:val="20"/>
              </w:rPr>
            </w:pPr>
            <w:r w:rsidRPr="00775E6F">
              <w:rPr>
                <w:rFonts w:ascii="Cambria" w:hAnsi="Cambria"/>
                <w:iCs/>
                <w:color w:val="595958"/>
                <w:sz w:val="20"/>
                <w:szCs w:val="20"/>
              </w:rPr>
              <w:t>Property</w:t>
            </w:r>
            <w:r w:rsidRPr="00775E6F">
              <w:rPr>
                <w:rFonts w:ascii="Cambria" w:hAnsi="Cambria"/>
                <w:iCs/>
                <w:color w:val="595958"/>
                <w:spacing w:val="-6"/>
                <w:sz w:val="20"/>
                <w:szCs w:val="20"/>
              </w:rPr>
              <w:t xml:space="preserve"> </w:t>
            </w:r>
            <w:r w:rsidRPr="00775E6F">
              <w:rPr>
                <w:rFonts w:ascii="Cambria" w:hAnsi="Cambria"/>
                <w:iCs/>
                <w:color w:val="595958"/>
                <w:sz w:val="20"/>
                <w:szCs w:val="20"/>
              </w:rPr>
              <w:t>staff</w:t>
            </w:r>
            <w:r w:rsidRPr="00775E6F">
              <w:rPr>
                <w:rFonts w:ascii="Cambria" w:hAnsi="Cambria"/>
                <w:iCs/>
                <w:color w:val="595958"/>
                <w:spacing w:val="-6"/>
                <w:sz w:val="20"/>
                <w:szCs w:val="20"/>
              </w:rPr>
              <w:t xml:space="preserve"> </w:t>
            </w:r>
            <w:r w:rsidRPr="00775E6F">
              <w:rPr>
                <w:rFonts w:ascii="Cambria" w:hAnsi="Cambria"/>
                <w:iCs/>
                <w:color w:val="595958"/>
                <w:sz w:val="20"/>
                <w:szCs w:val="20"/>
              </w:rPr>
              <w:t>shall</w:t>
            </w:r>
            <w:r w:rsidRPr="00775E6F">
              <w:rPr>
                <w:rFonts w:ascii="Cambria" w:hAnsi="Cambria"/>
                <w:iCs/>
                <w:color w:val="595958"/>
                <w:spacing w:val="-6"/>
                <w:sz w:val="20"/>
                <w:szCs w:val="20"/>
              </w:rPr>
              <w:t xml:space="preserve"> </w:t>
            </w:r>
            <w:r w:rsidRPr="00775E6F">
              <w:rPr>
                <w:rFonts w:ascii="Cambria" w:hAnsi="Cambria"/>
                <w:iCs/>
                <w:color w:val="595958"/>
                <w:sz w:val="20"/>
                <w:szCs w:val="20"/>
              </w:rPr>
              <w:t>send</w:t>
            </w:r>
            <w:r w:rsidRPr="00775E6F">
              <w:rPr>
                <w:rFonts w:ascii="Cambria" w:hAnsi="Cambria"/>
                <w:iCs/>
                <w:color w:val="595958"/>
                <w:spacing w:val="-5"/>
                <w:sz w:val="20"/>
                <w:szCs w:val="20"/>
              </w:rPr>
              <w:t xml:space="preserve"> </w:t>
            </w:r>
            <w:r w:rsidRPr="00775E6F">
              <w:rPr>
                <w:rFonts w:ascii="Cambria" w:hAnsi="Cambria"/>
                <w:iCs/>
                <w:color w:val="595958"/>
                <w:sz w:val="20"/>
                <w:szCs w:val="20"/>
              </w:rPr>
              <w:t>and</w:t>
            </w:r>
            <w:r w:rsidRPr="00775E6F">
              <w:rPr>
                <w:rFonts w:ascii="Cambria" w:hAnsi="Cambria"/>
                <w:iCs/>
                <w:color w:val="595958"/>
                <w:spacing w:val="-7"/>
                <w:sz w:val="20"/>
                <w:szCs w:val="20"/>
              </w:rPr>
              <w:t xml:space="preserve"> </w:t>
            </w:r>
            <w:r w:rsidRPr="00775E6F">
              <w:rPr>
                <w:rFonts w:ascii="Cambria" w:hAnsi="Cambria"/>
                <w:iCs/>
                <w:color w:val="595958"/>
                <w:sz w:val="20"/>
                <w:szCs w:val="20"/>
              </w:rPr>
              <w:t>store</w:t>
            </w:r>
            <w:r w:rsidRPr="00775E6F">
              <w:rPr>
                <w:rFonts w:ascii="Cambria" w:hAnsi="Cambria"/>
                <w:iCs/>
                <w:color w:val="595958"/>
                <w:spacing w:val="-7"/>
                <w:sz w:val="20"/>
                <w:szCs w:val="20"/>
              </w:rPr>
              <w:t xml:space="preserve"> </w:t>
            </w:r>
            <w:r w:rsidRPr="00775E6F">
              <w:rPr>
                <w:rFonts w:ascii="Cambria" w:hAnsi="Cambria"/>
                <w:iCs/>
                <w:color w:val="595958"/>
                <w:sz w:val="20"/>
                <w:szCs w:val="20"/>
              </w:rPr>
              <w:t>information</w:t>
            </w:r>
            <w:r w:rsidRPr="00775E6F">
              <w:rPr>
                <w:rFonts w:ascii="Cambria" w:hAnsi="Cambria"/>
                <w:iCs/>
                <w:color w:val="595958"/>
                <w:spacing w:val="-7"/>
                <w:sz w:val="20"/>
                <w:szCs w:val="20"/>
              </w:rPr>
              <w:t xml:space="preserve"> </w:t>
            </w:r>
            <w:r w:rsidRPr="00775E6F">
              <w:rPr>
                <w:rFonts w:ascii="Cambria" w:hAnsi="Cambria"/>
                <w:iCs/>
                <w:color w:val="595958"/>
                <w:sz w:val="20"/>
                <w:szCs w:val="20"/>
              </w:rPr>
              <w:t>electronically</w:t>
            </w:r>
            <w:r w:rsidRPr="00775E6F">
              <w:rPr>
                <w:rFonts w:ascii="Cambria" w:hAnsi="Cambria"/>
                <w:iCs/>
                <w:color w:val="595958"/>
                <w:spacing w:val="-5"/>
                <w:sz w:val="20"/>
                <w:szCs w:val="20"/>
              </w:rPr>
              <w:t xml:space="preserve"> </w:t>
            </w:r>
            <w:r w:rsidRPr="00775E6F">
              <w:rPr>
                <w:rFonts w:ascii="Cambria" w:hAnsi="Cambria"/>
                <w:iCs/>
                <w:color w:val="595958"/>
                <w:sz w:val="20"/>
                <w:szCs w:val="20"/>
              </w:rPr>
              <w:t>when</w:t>
            </w:r>
            <w:r w:rsidRPr="00775E6F">
              <w:rPr>
                <w:rFonts w:ascii="Cambria" w:hAnsi="Cambria"/>
                <w:iCs/>
                <w:color w:val="595958"/>
                <w:spacing w:val="-7"/>
                <w:sz w:val="20"/>
                <w:szCs w:val="20"/>
              </w:rPr>
              <w:t xml:space="preserve"> </w:t>
            </w:r>
            <w:r w:rsidRPr="00775E6F">
              <w:rPr>
                <w:rFonts w:ascii="Cambria" w:hAnsi="Cambria"/>
                <w:iCs/>
                <w:color w:val="595958"/>
                <w:sz w:val="20"/>
                <w:szCs w:val="20"/>
              </w:rPr>
              <w:t>possible.</w:t>
            </w:r>
            <w:r w:rsidRPr="00775E6F">
              <w:rPr>
                <w:rFonts w:ascii="Cambria" w:hAnsi="Cambria"/>
                <w:iCs/>
                <w:color w:val="595958"/>
                <w:spacing w:val="-6"/>
                <w:sz w:val="20"/>
                <w:szCs w:val="20"/>
              </w:rPr>
              <w:t xml:space="preserve"> </w:t>
            </w:r>
            <w:r w:rsidRPr="00775E6F">
              <w:rPr>
                <w:rFonts w:ascii="Cambria" w:hAnsi="Cambria"/>
                <w:iCs/>
                <w:color w:val="595958"/>
                <w:sz w:val="20"/>
                <w:szCs w:val="20"/>
              </w:rPr>
              <w:t>This</w:t>
            </w:r>
            <w:r w:rsidRPr="00775E6F">
              <w:rPr>
                <w:rFonts w:ascii="Cambria" w:hAnsi="Cambria"/>
                <w:iCs/>
                <w:color w:val="595958"/>
                <w:spacing w:val="-6"/>
                <w:sz w:val="20"/>
                <w:szCs w:val="20"/>
              </w:rPr>
              <w:t xml:space="preserve"> </w:t>
            </w:r>
            <w:r w:rsidRPr="00775E6F">
              <w:rPr>
                <w:rFonts w:ascii="Cambria" w:hAnsi="Cambria"/>
                <w:iCs/>
                <w:color w:val="595958"/>
                <w:sz w:val="20"/>
                <w:szCs w:val="20"/>
              </w:rPr>
              <w:t>includes</w:t>
            </w:r>
            <w:r w:rsidRPr="00775E6F">
              <w:rPr>
                <w:rFonts w:ascii="Cambria" w:hAnsi="Cambria"/>
                <w:iCs/>
                <w:color w:val="595958"/>
                <w:spacing w:val="-6"/>
                <w:sz w:val="20"/>
                <w:szCs w:val="20"/>
              </w:rPr>
              <w:t xml:space="preserve"> </w:t>
            </w:r>
            <w:r w:rsidRPr="00775E6F">
              <w:rPr>
                <w:rFonts w:ascii="Cambria" w:hAnsi="Cambria"/>
                <w:iCs/>
                <w:color w:val="595958"/>
                <w:sz w:val="20"/>
                <w:szCs w:val="20"/>
              </w:rPr>
              <w:t>email,</w:t>
            </w:r>
            <w:r w:rsidRPr="00775E6F">
              <w:rPr>
                <w:rFonts w:ascii="Cambria" w:hAnsi="Cambria"/>
                <w:iCs/>
                <w:color w:val="595958"/>
                <w:spacing w:val="-6"/>
                <w:sz w:val="20"/>
                <w:szCs w:val="20"/>
              </w:rPr>
              <w:t xml:space="preserve"> </w:t>
            </w:r>
            <w:r w:rsidRPr="00775E6F">
              <w:rPr>
                <w:rFonts w:ascii="Cambria" w:hAnsi="Cambria"/>
                <w:iCs/>
                <w:color w:val="595958"/>
                <w:sz w:val="20"/>
                <w:szCs w:val="20"/>
              </w:rPr>
              <w:t>website, and electronic</w:t>
            </w:r>
            <w:r w:rsidRPr="00775E6F">
              <w:rPr>
                <w:rFonts w:ascii="Cambria" w:hAnsi="Cambria"/>
                <w:iCs/>
                <w:color w:val="595958"/>
                <w:spacing w:val="-12"/>
                <w:sz w:val="20"/>
                <w:szCs w:val="20"/>
              </w:rPr>
              <w:t xml:space="preserve"> </w:t>
            </w:r>
            <w:r w:rsidRPr="00775E6F">
              <w:rPr>
                <w:rFonts w:ascii="Cambria" w:hAnsi="Cambria"/>
                <w:iCs/>
                <w:color w:val="595958"/>
                <w:sz w:val="20"/>
                <w:szCs w:val="20"/>
              </w:rPr>
              <w:t>fax.</w:t>
            </w:r>
          </w:p>
          <w:p w14:paraId="786E5B6F" w14:textId="77777777" w:rsidR="00191E10" w:rsidRPr="00775E6F" w:rsidRDefault="00191E10" w:rsidP="00EA2CDE">
            <w:pPr>
              <w:pStyle w:val="TableParagraph"/>
              <w:numPr>
                <w:ilvl w:val="0"/>
                <w:numId w:val="7"/>
              </w:numPr>
              <w:tabs>
                <w:tab w:val="left" w:pos="823"/>
                <w:tab w:val="left" w:pos="824"/>
              </w:tabs>
              <w:spacing w:before="60" w:after="60"/>
              <w:ind w:right="166"/>
              <w:rPr>
                <w:rFonts w:ascii="Cambria" w:hAnsi="Cambria"/>
                <w:iCs/>
                <w:sz w:val="20"/>
                <w:szCs w:val="20"/>
              </w:rPr>
            </w:pPr>
            <w:r w:rsidRPr="00775E6F">
              <w:rPr>
                <w:rFonts w:ascii="Cambria" w:hAnsi="Cambria"/>
                <w:iCs/>
                <w:color w:val="595958"/>
                <w:sz w:val="20"/>
                <w:szCs w:val="20"/>
              </w:rPr>
              <w:t>Management</w:t>
            </w:r>
            <w:r w:rsidRPr="00775E6F">
              <w:rPr>
                <w:rFonts w:ascii="Cambria" w:hAnsi="Cambria"/>
                <w:iCs/>
                <w:color w:val="595958"/>
                <w:spacing w:val="-3"/>
                <w:sz w:val="20"/>
                <w:szCs w:val="20"/>
              </w:rPr>
              <w:t xml:space="preserve"> </w:t>
            </w:r>
            <w:r w:rsidRPr="00775E6F">
              <w:rPr>
                <w:rFonts w:ascii="Cambria" w:hAnsi="Cambria"/>
                <w:iCs/>
                <w:color w:val="595958"/>
                <w:sz w:val="20"/>
                <w:szCs w:val="20"/>
              </w:rPr>
              <w:t>and</w:t>
            </w:r>
            <w:r w:rsidRPr="00775E6F">
              <w:rPr>
                <w:rFonts w:ascii="Cambria" w:hAnsi="Cambria"/>
                <w:iCs/>
                <w:color w:val="595958"/>
                <w:spacing w:val="-4"/>
                <w:sz w:val="20"/>
                <w:szCs w:val="20"/>
              </w:rPr>
              <w:t xml:space="preserve"> </w:t>
            </w:r>
            <w:r w:rsidRPr="00775E6F">
              <w:rPr>
                <w:rFonts w:ascii="Cambria" w:hAnsi="Cambria"/>
                <w:iCs/>
                <w:color w:val="595958"/>
                <w:sz w:val="20"/>
                <w:szCs w:val="20"/>
              </w:rPr>
              <w:t>leasing</w:t>
            </w:r>
            <w:r w:rsidRPr="00775E6F">
              <w:rPr>
                <w:rFonts w:ascii="Cambria" w:hAnsi="Cambria"/>
                <w:iCs/>
                <w:color w:val="595958"/>
                <w:spacing w:val="-4"/>
                <w:sz w:val="20"/>
                <w:szCs w:val="20"/>
              </w:rPr>
              <w:t xml:space="preserve"> </w:t>
            </w:r>
            <w:r w:rsidRPr="00775E6F">
              <w:rPr>
                <w:rFonts w:ascii="Cambria" w:hAnsi="Cambria"/>
                <w:iCs/>
                <w:color w:val="595958"/>
                <w:sz w:val="20"/>
                <w:szCs w:val="20"/>
              </w:rPr>
              <w:t>offices</w:t>
            </w:r>
            <w:r w:rsidRPr="00775E6F">
              <w:rPr>
                <w:rFonts w:ascii="Cambria" w:hAnsi="Cambria"/>
                <w:iCs/>
                <w:color w:val="595958"/>
                <w:spacing w:val="-3"/>
                <w:sz w:val="20"/>
                <w:szCs w:val="20"/>
              </w:rPr>
              <w:t xml:space="preserve"> </w:t>
            </w:r>
            <w:r w:rsidRPr="00775E6F">
              <w:rPr>
                <w:rFonts w:ascii="Cambria" w:hAnsi="Cambria"/>
                <w:iCs/>
                <w:color w:val="595958"/>
                <w:sz w:val="20"/>
                <w:szCs w:val="20"/>
              </w:rPr>
              <w:t>shall</w:t>
            </w:r>
            <w:r w:rsidRPr="00775E6F">
              <w:rPr>
                <w:rFonts w:ascii="Cambria" w:hAnsi="Cambria"/>
                <w:iCs/>
                <w:color w:val="595958"/>
                <w:spacing w:val="-3"/>
                <w:sz w:val="20"/>
                <w:szCs w:val="20"/>
              </w:rPr>
              <w:t xml:space="preserve"> </w:t>
            </w:r>
            <w:r w:rsidRPr="00775E6F">
              <w:rPr>
                <w:rFonts w:ascii="Cambria" w:hAnsi="Cambria"/>
                <w:iCs/>
                <w:color w:val="595958"/>
                <w:sz w:val="20"/>
                <w:szCs w:val="20"/>
              </w:rPr>
              <w:t>use</w:t>
            </w:r>
            <w:r w:rsidRPr="00775E6F">
              <w:rPr>
                <w:rFonts w:ascii="Cambria" w:hAnsi="Cambria"/>
                <w:iCs/>
                <w:color w:val="595958"/>
                <w:spacing w:val="-4"/>
                <w:sz w:val="20"/>
                <w:szCs w:val="20"/>
              </w:rPr>
              <w:t xml:space="preserve"> </w:t>
            </w:r>
            <w:r w:rsidRPr="00775E6F">
              <w:rPr>
                <w:rFonts w:ascii="Cambria" w:hAnsi="Cambria"/>
                <w:iCs/>
                <w:color w:val="595958"/>
                <w:sz w:val="20"/>
                <w:szCs w:val="20"/>
              </w:rPr>
              <w:t>remanufactured</w:t>
            </w:r>
            <w:r w:rsidRPr="00775E6F">
              <w:rPr>
                <w:rFonts w:ascii="Cambria" w:hAnsi="Cambria"/>
                <w:iCs/>
                <w:color w:val="595958"/>
                <w:spacing w:val="-4"/>
                <w:sz w:val="20"/>
                <w:szCs w:val="20"/>
              </w:rPr>
              <w:t xml:space="preserve"> </w:t>
            </w:r>
            <w:r w:rsidRPr="00775E6F">
              <w:rPr>
                <w:rFonts w:ascii="Cambria" w:hAnsi="Cambria"/>
                <w:iCs/>
                <w:color w:val="595958"/>
                <w:sz w:val="20"/>
                <w:szCs w:val="20"/>
              </w:rPr>
              <w:t>laser</w:t>
            </w:r>
            <w:r w:rsidRPr="00775E6F">
              <w:rPr>
                <w:rFonts w:ascii="Cambria" w:hAnsi="Cambria"/>
                <w:iCs/>
                <w:color w:val="595958"/>
                <w:spacing w:val="-3"/>
                <w:sz w:val="20"/>
                <w:szCs w:val="20"/>
              </w:rPr>
              <w:t xml:space="preserve"> </w:t>
            </w:r>
            <w:r w:rsidRPr="00775E6F">
              <w:rPr>
                <w:rFonts w:ascii="Cambria" w:hAnsi="Cambria"/>
                <w:iCs/>
                <w:color w:val="595958"/>
                <w:sz w:val="20"/>
                <w:szCs w:val="20"/>
              </w:rPr>
              <w:t>printer</w:t>
            </w:r>
            <w:r w:rsidRPr="00775E6F">
              <w:rPr>
                <w:rFonts w:ascii="Cambria" w:hAnsi="Cambria"/>
                <w:iCs/>
                <w:color w:val="595958"/>
                <w:spacing w:val="-3"/>
                <w:sz w:val="20"/>
                <w:szCs w:val="20"/>
              </w:rPr>
              <w:t xml:space="preserve"> </w:t>
            </w:r>
            <w:r w:rsidRPr="00775E6F">
              <w:rPr>
                <w:rFonts w:ascii="Cambria" w:hAnsi="Cambria"/>
                <w:iCs/>
                <w:color w:val="595958"/>
                <w:sz w:val="20"/>
                <w:szCs w:val="20"/>
              </w:rPr>
              <w:t>toner</w:t>
            </w:r>
            <w:r w:rsidRPr="00775E6F">
              <w:rPr>
                <w:rFonts w:ascii="Cambria" w:hAnsi="Cambria"/>
                <w:iCs/>
                <w:color w:val="595958"/>
                <w:spacing w:val="-3"/>
                <w:sz w:val="20"/>
                <w:szCs w:val="20"/>
              </w:rPr>
              <w:t xml:space="preserve"> </w:t>
            </w:r>
            <w:r w:rsidRPr="00775E6F">
              <w:rPr>
                <w:rFonts w:ascii="Cambria" w:hAnsi="Cambria"/>
                <w:iCs/>
                <w:color w:val="595958"/>
                <w:sz w:val="20"/>
                <w:szCs w:val="20"/>
              </w:rPr>
              <w:t>cartridges</w:t>
            </w:r>
            <w:r w:rsidRPr="00775E6F">
              <w:rPr>
                <w:rFonts w:ascii="Cambria" w:hAnsi="Cambria"/>
                <w:iCs/>
                <w:color w:val="595958"/>
                <w:spacing w:val="-3"/>
                <w:sz w:val="20"/>
                <w:szCs w:val="20"/>
              </w:rPr>
              <w:t xml:space="preserve"> </w:t>
            </w:r>
            <w:r w:rsidRPr="00775E6F">
              <w:rPr>
                <w:rFonts w:ascii="Cambria" w:hAnsi="Cambria"/>
                <w:iCs/>
                <w:color w:val="595958"/>
                <w:sz w:val="20"/>
                <w:szCs w:val="20"/>
              </w:rPr>
              <w:t>and remanufactured or refillable inkjet</w:t>
            </w:r>
            <w:r w:rsidRPr="00775E6F">
              <w:rPr>
                <w:rFonts w:ascii="Cambria" w:hAnsi="Cambria"/>
                <w:iCs/>
                <w:color w:val="595958"/>
                <w:spacing w:val="-21"/>
                <w:sz w:val="20"/>
                <w:szCs w:val="20"/>
              </w:rPr>
              <w:t xml:space="preserve"> </w:t>
            </w:r>
            <w:r w:rsidRPr="00775E6F">
              <w:rPr>
                <w:rFonts w:ascii="Cambria" w:hAnsi="Cambria"/>
                <w:iCs/>
                <w:color w:val="595958"/>
                <w:sz w:val="20"/>
                <w:szCs w:val="20"/>
              </w:rPr>
              <w:t>cartridges.</w:t>
            </w:r>
          </w:p>
          <w:p w14:paraId="3CB6ABAF" w14:textId="77777777" w:rsidR="00191E10" w:rsidRPr="00775E6F" w:rsidRDefault="00191E10" w:rsidP="00EA2CDE">
            <w:pPr>
              <w:pStyle w:val="TableParagraph"/>
              <w:numPr>
                <w:ilvl w:val="0"/>
                <w:numId w:val="7"/>
              </w:numPr>
              <w:tabs>
                <w:tab w:val="left" w:pos="823"/>
                <w:tab w:val="left" w:pos="824"/>
              </w:tabs>
              <w:spacing w:before="60" w:after="60"/>
              <w:ind w:right="166"/>
              <w:rPr>
                <w:rFonts w:ascii="Cambria" w:hAnsi="Cambria"/>
                <w:iCs/>
                <w:sz w:val="20"/>
                <w:szCs w:val="20"/>
              </w:rPr>
            </w:pPr>
            <w:r w:rsidRPr="00775E6F">
              <w:rPr>
                <w:rFonts w:ascii="Cambria" w:hAnsi="Cambria"/>
                <w:iCs/>
                <w:color w:val="595958"/>
                <w:sz w:val="20"/>
                <w:szCs w:val="20"/>
              </w:rPr>
              <w:t>Printing</w:t>
            </w:r>
            <w:r w:rsidRPr="00775E6F">
              <w:rPr>
                <w:rFonts w:ascii="Cambria" w:hAnsi="Cambria"/>
                <w:iCs/>
                <w:color w:val="595958"/>
                <w:spacing w:val="-5"/>
                <w:sz w:val="20"/>
                <w:szCs w:val="20"/>
              </w:rPr>
              <w:t xml:space="preserve"> </w:t>
            </w:r>
            <w:r w:rsidRPr="00775E6F">
              <w:rPr>
                <w:rFonts w:ascii="Cambria" w:hAnsi="Cambria"/>
                <w:iCs/>
                <w:color w:val="595958"/>
                <w:sz w:val="20"/>
                <w:szCs w:val="20"/>
              </w:rPr>
              <w:t>and</w:t>
            </w:r>
            <w:r w:rsidRPr="00775E6F">
              <w:rPr>
                <w:rFonts w:ascii="Cambria" w:hAnsi="Cambria"/>
                <w:iCs/>
                <w:color w:val="595958"/>
                <w:spacing w:val="-5"/>
                <w:sz w:val="20"/>
                <w:szCs w:val="20"/>
              </w:rPr>
              <w:t xml:space="preserve"> </w:t>
            </w:r>
            <w:r w:rsidRPr="00775E6F">
              <w:rPr>
                <w:rFonts w:ascii="Cambria" w:hAnsi="Cambria"/>
                <w:iCs/>
                <w:color w:val="595958"/>
                <w:sz w:val="20"/>
                <w:szCs w:val="20"/>
              </w:rPr>
              <w:t>writing</w:t>
            </w:r>
            <w:r w:rsidRPr="00775E6F">
              <w:rPr>
                <w:rFonts w:ascii="Cambria" w:hAnsi="Cambria"/>
                <w:iCs/>
                <w:color w:val="595958"/>
                <w:spacing w:val="-5"/>
                <w:sz w:val="20"/>
                <w:szCs w:val="20"/>
              </w:rPr>
              <w:t xml:space="preserve"> </w:t>
            </w:r>
            <w:r w:rsidRPr="00775E6F">
              <w:rPr>
                <w:rFonts w:ascii="Cambria" w:hAnsi="Cambria"/>
                <w:iCs/>
                <w:color w:val="595958"/>
                <w:sz w:val="20"/>
                <w:szCs w:val="20"/>
              </w:rPr>
              <w:t>papers,</w:t>
            </w:r>
            <w:r w:rsidRPr="00775E6F">
              <w:rPr>
                <w:rFonts w:ascii="Cambria" w:hAnsi="Cambria"/>
                <w:iCs/>
                <w:color w:val="595958"/>
                <w:spacing w:val="-4"/>
                <w:sz w:val="20"/>
                <w:szCs w:val="20"/>
              </w:rPr>
              <w:t xml:space="preserve"> </w:t>
            </w:r>
            <w:r w:rsidRPr="00775E6F">
              <w:rPr>
                <w:rFonts w:ascii="Cambria" w:hAnsi="Cambria"/>
                <w:iCs/>
                <w:color w:val="595958"/>
                <w:sz w:val="20"/>
                <w:szCs w:val="20"/>
              </w:rPr>
              <w:t>including</w:t>
            </w:r>
            <w:r w:rsidRPr="00775E6F">
              <w:rPr>
                <w:rFonts w:ascii="Cambria" w:hAnsi="Cambria"/>
                <w:iCs/>
                <w:color w:val="595958"/>
                <w:spacing w:val="-5"/>
                <w:sz w:val="20"/>
                <w:szCs w:val="20"/>
              </w:rPr>
              <w:t xml:space="preserve"> </w:t>
            </w:r>
            <w:r w:rsidRPr="00775E6F">
              <w:rPr>
                <w:rFonts w:ascii="Cambria" w:hAnsi="Cambria"/>
                <w:iCs/>
                <w:color w:val="595958"/>
                <w:sz w:val="20"/>
                <w:szCs w:val="20"/>
              </w:rPr>
              <w:t>all</w:t>
            </w:r>
            <w:r w:rsidRPr="00775E6F">
              <w:rPr>
                <w:rFonts w:ascii="Cambria" w:hAnsi="Cambria"/>
                <w:iCs/>
                <w:color w:val="595958"/>
                <w:spacing w:val="-4"/>
                <w:sz w:val="20"/>
                <w:szCs w:val="20"/>
              </w:rPr>
              <w:t xml:space="preserve"> </w:t>
            </w:r>
            <w:r w:rsidRPr="00775E6F">
              <w:rPr>
                <w:rFonts w:ascii="Cambria" w:hAnsi="Cambria"/>
                <w:iCs/>
                <w:color w:val="595958"/>
                <w:sz w:val="20"/>
                <w:szCs w:val="20"/>
              </w:rPr>
              <w:t>imprinted</w:t>
            </w:r>
            <w:r w:rsidRPr="00775E6F">
              <w:rPr>
                <w:rFonts w:ascii="Cambria" w:hAnsi="Cambria"/>
                <w:iCs/>
                <w:color w:val="595958"/>
                <w:spacing w:val="-5"/>
                <w:sz w:val="20"/>
                <w:szCs w:val="20"/>
              </w:rPr>
              <w:t xml:space="preserve"> </w:t>
            </w:r>
            <w:r w:rsidRPr="00775E6F">
              <w:rPr>
                <w:rFonts w:ascii="Cambria" w:hAnsi="Cambria"/>
                <w:iCs/>
                <w:color w:val="595958"/>
                <w:sz w:val="20"/>
                <w:szCs w:val="20"/>
              </w:rPr>
              <w:t>letterhead</w:t>
            </w:r>
            <w:r w:rsidRPr="00775E6F">
              <w:rPr>
                <w:rFonts w:ascii="Cambria" w:hAnsi="Cambria"/>
                <w:iCs/>
                <w:color w:val="595958"/>
                <w:spacing w:val="-5"/>
                <w:sz w:val="20"/>
                <w:szCs w:val="20"/>
              </w:rPr>
              <w:t xml:space="preserve"> </w:t>
            </w:r>
            <w:r w:rsidRPr="00775E6F">
              <w:rPr>
                <w:rFonts w:ascii="Cambria" w:hAnsi="Cambria"/>
                <w:iCs/>
                <w:color w:val="595958"/>
                <w:sz w:val="20"/>
                <w:szCs w:val="20"/>
              </w:rPr>
              <w:t>paper,</w:t>
            </w:r>
            <w:r w:rsidRPr="00775E6F">
              <w:rPr>
                <w:rFonts w:ascii="Cambria" w:hAnsi="Cambria"/>
                <w:iCs/>
                <w:color w:val="595958"/>
                <w:spacing w:val="-4"/>
                <w:sz w:val="20"/>
                <w:szCs w:val="20"/>
              </w:rPr>
              <w:t xml:space="preserve"> </w:t>
            </w:r>
            <w:r w:rsidRPr="00775E6F">
              <w:rPr>
                <w:rFonts w:ascii="Cambria" w:hAnsi="Cambria"/>
                <w:iCs/>
                <w:color w:val="595958"/>
                <w:sz w:val="20"/>
                <w:szCs w:val="20"/>
              </w:rPr>
              <w:t>envelopes,</w:t>
            </w:r>
            <w:r w:rsidRPr="00775E6F">
              <w:rPr>
                <w:rFonts w:ascii="Cambria" w:hAnsi="Cambria"/>
                <w:iCs/>
                <w:color w:val="595958"/>
                <w:spacing w:val="-4"/>
                <w:sz w:val="20"/>
                <w:szCs w:val="20"/>
              </w:rPr>
              <w:t xml:space="preserve"> </w:t>
            </w:r>
            <w:r w:rsidRPr="00775E6F">
              <w:rPr>
                <w:rFonts w:ascii="Cambria" w:hAnsi="Cambria"/>
                <w:iCs/>
                <w:color w:val="595958"/>
                <w:sz w:val="20"/>
                <w:szCs w:val="20"/>
              </w:rPr>
              <w:t>copy</w:t>
            </w:r>
            <w:r w:rsidRPr="00775E6F">
              <w:rPr>
                <w:rFonts w:ascii="Cambria" w:hAnsi="Cambria"/>
                <w:iCs/>
                <w:color w:val="595958"/>
                <w:spacing w:val="-3"/>
                <w:sz w:val="20"/>
                <w:szCs w:val="20"/>
              </w:rPr>
              <w:t xml:space="preserve"> </w:t>
            </w:r>
            <w:r w:rsidRPr="00775E6F">
              <w:rPr>
                <w:rFonts w:ascii="Cambria" w:hAnsi="Cambria"/>
                <w:iCs/>
                <w:color w:val="595958"/>
                <w:sz w:val="20"/>
                <w:szCs w:val="20"/>
              </w:rPr>
              <w:t>paper,</w:t>
            </w:r>
            <w:r w:rsidRPr="00775E6F">
              <w:rPr>
                <w:rFonts w:ascii="Cambria" w:hAnsi="Cambria"/>
                <w:iCs/>
                <w:color w:val="595958"/>
                <w:spacing w:val="-4"/>
                <w:sz w:val="20"/>
                <w:szCs w:val="20"/>
              </w:rPr>
              <w:t xml:space="preserve"> </w:t>
            </w:r>
            <w:r w:rsidRPr="00775E6F">
              <w:rPr>
                <w:rFonts w:ascii="Cambria" w:hAnsi="Cambria"/>
                <w:iCs/>
                <w:color w:val="595958"/>
                <w:sz w:val="20"/>
                <w:szCs w:val="20"/>
              </w:rPr>
              <w:t>and</w:t>
            </w:r>
            <w:r w:rsidRPr="00775E6F">
              <w:rPr>
                <w:rFonts w:ascii="Cambria" w:hAnsi="Cambria"/>
                <w:iCs/>
                <w:color w:val="595958"/>
                <w:spacing w:val="-5"/>
                <w:sz w:val="20"/>
                <w:szCs w:val="20"/>
              </w:rPr>
              <w:t xml:space="preserve"> </w:t>
            </w:r>
            <w:r w:rsidRPr="00775E6F">
              <w:rPr>
                <w:rFonts w:ascii="Cambria" w:hAnsi="Cambria"/>
                <w:iCs/>
                <w:color w:val="595958"/>
                <w:sz w:val="20"/>
                <w:szCs w:val="20"/>
              </w:rPr>
              <w:t>business cards, shall contain a minimum of 30 percent post-consumer recycled</w:t>
            </w:r>
            <w:r w:rsidRPr="00775E6F">
              <w:rPr>
                <w:rFonts w:ascii="Cambria" w:hAnsi="Cambria"/>
                <w:iCs/>
                <w:color w:val="595958"/>
                <w:spacing w:val="-28"/>
                <w:sz w:val="20"/>
                <w:szCs w:val="20"/>
              </w:rPr>
              <w:t xml:space="preserve"> </w:t>
            </w:r>
            <w:r w:rsidRPr="00775E6F">
              <w:rPr>
                <w:rFonts w:ascii="Cambria" w:hAnsi="Cambria"/>
                <w:iCs/>
                <w:color w:val="595958"/>
                <w:sz w:val="20"/>
                <w:szCs w:val="20"/>
              </w:rPr>
              <w:t>content.</w:t>
            </w:r>
          </w:p>
          <w:p w14:paraId="46E523E1" w14:textId="77777777" w:rsidR="00191E10" w:rsidRPr="00775E6F" w:rsidRDefault="00191E10" w:rsidP="00EA2CDE">
            <w:pPr>
              <w:pStyle w:val="TableParagraph"/>
              <w:numPr>
                <w:ilvl w:val="0"/>
                <w:numId w:val="7"/>
              </w:numPr>
              <w:tabs>
                <w:tab w:val="left" w:pos="823"/>
                <w:tab w:val="left" w:pos="824"/>
              </w:tabs>
              <w:spacing w:before="60" w:after="60" w:line="207" w:lineRule="exact"/>
              <w:ind w:right="166"/>
              <w:rPr>
                <w:rFonts w:ascii="Cambria" w:hAnsi="Cambria"/>
                <w:iCs/>
                <w:sz w:val="20"/>
                <w:szCs w:val="20"/>
              </w:rPr>
            </w:pPr>
            <w:r w:rsidRPr="00775E6F">
              <w:rPr>
                <w:rFonts w:ascii="Cambria" w:hAnsi="Cambria"/>
                <w:iCs/>
                <w:color w:val="595958"/>
                <w:sz w:val="20"/>
                <w:szCs w:val="20"/>
              </w:rPr>
              <w:t>Property</w:t>
            </w:r>
            <w:r w:rsidRPr="00775E6F">
              <w:rPr>
                <w:rFonts w:ascii="Cambria" w:hAnsi="Cambria"/>
                <w:iCs/>
                <w:color w:val="595958"/>
                <w:spacing w:val="-4"/>
                <w:sz w:val="20"/>
                <w:szCs w:val="20"/>
              </w:rPr>
              <w:t xml:space="preserve"> </w:t>
            </w:r>
            <w:r w:rsidRPr="00775E6F">
              <w:rPr>
                <w:rFonts w:ascii="Cambria" w:hAnsi="Cambria"/>
                <w:iCs/>
                <w:color w:val="595958"/>
                <w:sz w:val="20"/>
                <w:szCs w:val="20"/>
              </w:rPr>
              <w:t>staff</w:t>
            </w:r>
            <w:r w:rsidRPr="00775E6F">
              <w:rPr>
                <w:rFonts w:ascii="Cambria" w:hAnsi="Cambria"/>
                <w:iCs/>
                <w:color w:val="595958"/>
                <w:spacing w:val="-4"/>
                <w:sz w:val="20"/>
                <w:szCs w:val="20"/>
              </w:rPr>
              <w:t xml:space="preserve"> </w:t>
            </w:r>
            <w:r w:rsidRPr="00775E6F">
              <w:rPr>
                <w:rFonts w:ascii="Cambria" w:hAnsi="Cambria"/>
                <w:iCs/>
                <w:color w:val="595958"/>
                <w:sz w:val="20"/>
                <w:szCs w:val="20"/>
              </w:rPr>
              <w:t>shall</w:t>
            </w:r>
            <w:r w:rsidRPr="00775E6F">
              <w:rPr>
                <w:rFonts w:ascii="Cambria" w:hAnsi="Cambria"/>
                <w:iCs/>
                <w:color w:val="595958"/>
                <w:spacing w:val="-4"/>
                <w:sz w:val="20"/>
                <w:szCs w:val="20"/>
              </w:rPr>
              <w:t xml:space="preserve"> </w:t>
            </w:r>
            <w:r w:rsidRPr="00775E6F">
              <w:rPr>
                <w:rFonts w:ascii="Cambria" w:hAnsi="Cambria"/>
                <w:iCs/>
                <w:color w:val="595958"/>
                <w:sz w:val="20"/>
                <w:szCs w:val="20"/>
              </w:rPr>
              <w:t>conduct</w:t>
            </w:r>
            <w:r w:rsidRPr="00775E6F">
              <w:rPr>
                <w:rFonts w:ascii="Cambria" w:hAnsi="Cambria"/>
                <w:iCs/>
                <w:color w:val="595958"/>
                <w:spacing w:val="-4"/>
                <w:sz w:val="20"/>
                <w:szCs w:val="20"/>
              </w:rPr>
              <w:t xml:space="preserve"> </w:t>
            </w:r>
            <w:r w:rsidRPr="00775E6F">
              <w:rPr>
                <w:rFonts w:ascii="Cambria" w:hAnsi="Cambria"/>
                <w:iCs/>
                <w:color w:val="595958"/>
                <w:sz w:val="20"/>
                <w:szCs w:val="20"/>
              </w:rPr>
              <w:t>routine</w:t>
            </w:r>
            <w:r w:rsidRPr="00775E6F">
              <w:rPr>
                <w:rFonts w:ascii="Cambria" w:hAnsi="Cambria"/>
                <w:iCs/>
                <w:color w:val="595958"/>
                <w:spacing w:val="-3"/>
                <w:sz w:val="20"/>
                <w:szCs w:val="20"/>
              </w:rPr>
              <w:t xml:space="preserve"> </w:t>
            </w:r>
            <w:r w:rsidRPr="00775E6F">
              <w:rPr>
                <w:rFonts w:ascii="Cambria" w:hAnsi="Cambria"/>
                <w:iCs/>
                <w:color w:val="595958"/>
                <w:sz w:val="20"/>
                <w:szCs w:val="20"/>
              </w:rPr>
              <w:t>maintenance</w:t>
            </w:r>
            <w:r w:rsidRPr="00775E6F">
              <w:rPr>
                <w:rFonts w:ascii="Cambria" w:hAnsi="Cambria"/>
                <w:iCs/>
                <w:color w:val="595958"/>
                <w:spacing w:val="-5"/>
                <w:sz w:val="20"/>
                <w:szCs w:val="20"/>
              </w:rPr>
              <w:t xml:space="preserve"> </w:t>
            </w:r>
            <w:r w:rsidRPr="00775E6F">
              <w:rPr>
                <w:rFonts w:ascii="Cambria" w:hAnsi="Cambria"/>
                <w:iCs/>
                <w:color w:val="595958"/>
                <w:sz w:val="20"/>
                <w:szCs w:val="20"/>
              </w:rPr>
              <w:t>on</w:t>
            </w:r>
            <w:r w:rsidRPr="00775E6F">
              <w:rPr>
                <w:rFonts w:ascii="Cambria" w:hAnsi="Cambria"/>
                <w:iCs/>
                <w:color w:val="595958"/>
                <w:spacing w:val="-5"/>
                <w:sz w:val="20"/>
                <w:szCs w:val="20"/>
              </w:rPr>
              <w:t xml:space="preserve"> </w:t>
            </w:r>
            <w:r w:rsidRPr="00775E6F">
              <w:rPr>
                <w:rFonts w:ascii="Cambria" w:hAnsi="Cambria"/>
                <w:iCs/>
                <w:color w:val="595958"/>
                <w:sz w:val="20"/>
                <w:szCs w:val="20"/>
              </w:rPr>
              <w:t>products/equipment</w:t>
            </w:r>
            <w:r w:rsidRPr="00775E6F">
              <w:rPr>
                <w:rFonts w:ascii="Cambria" w:hAnsi="Cambria"/>
                <w:iCs/>
                <w:color w:val="595958"/>
                <w:spacing w:val="-4"/>
                <w:sz w:val="20"/>
                <w:szCs w:val="20"/>
              </w:rPr>
              <w:t xml:space="preserve"> </w:t>
            </w:r>
            <w:r w:rsidRPr="00775E6F">
              <w:rPr>
                <w:rFonts w:ascii="Cambria" w:hAnsi="Cambria"/>
                <w:iCs/>
                <w:color w:val="595958"/>
                <w:sz w:val="20"/>
                <w:szCs w:val="20"/>
              </w:rPr>
              <w:t>to</w:t>
            </w:r>
            <w:r w:rsidRPr="00775E6F">
              <w:rPr>
                <w:rFonts w:ascii="Cambria" w:hAnsi="Cambria"/>
                <w:iCs/>
                <w:color w:val="595958"/>
                <w:spacing w:val="-3"/>
                <w:sz w:val="20"/>
                <w:szCs w:val="20"/>
              </w:rPr>
              <w:t xml:space="preserve"> </w:t>
            </w:r>
            <w:r w:rsidRPr="00775E6F">
              <w:rPr>
                <w:rFonts w:ascii="Cambria" w:hAnsi="Cambria"/>
                <w:iCs/>
                <w:color w:val="595958"/>
                <w:sz w:val="20"/>
                <w:szCs w:val="20"/>
              </w:rPr>
              <w:t>increase</w:t>
            </w:r>
            <w:r w:rsidRPr="00775E6F">
              <w:rPr>
                <w:rFonts w:ascii="Cambria" w:hAnsi="Cambria"/>
                <w:iCs/>
                <w:color w:val="595958"/>
                <w:spacing w:val="-5"/>
                <w:sz w:val="20"/>
                <w:szCs w:val="20"/>
              </w:rPr>
              <w:t xml:space="preserve"> </w:t>
            </w:r>
            <w:r w:rsidRPr="00775E6F">
              <w:rPr>
                <w:rFonts w:ascii="Cambria" w:hAnsi="Cambria"/>
                <w:iCs/>
                <w:color w:val="595958"/>
                <w:sz w:val="20"/>
                <w:szCs w:val="20"/>
              </w:rPr>
              <w:t>the</w:t>
            </w:r>
            <w:r w:rsidRPr="00775E6F">
              <w:rPr>
                <w:rFonts w:ascii="Cambria" w:hAnsi="Cambria"/>
                <w:iCs/>
                <w:color w:val="595958"/>
                <w:spacing w:val="-5"/>
                <w:sz w:val="20"/>
                <w:szCs w:val="20"/>
              </w:rPr>
              <w:t xml:space="preserve"> </w:t>
            </w:r>
            <w:r w:rsidRPr="00775E6F">
              <w:rPr>
                <w:rFonts w:ascii="Cambria" w:hAnsi="Cambria"/>
                <w:iCs/>
                <w:color w:val="595958"/>
                <w:sz w:val="20"/>
                <w:szCs w:val="20"/>
              </w:rPr>
              <w:t>useful</w:t>
            </w:r>
            <w:r w:rsidRPr="00775E6F">
              <w:rPr>
                <w:rFonts w:ascii="Cambria" w:hAnsi="Cambria"/>
                <w:iCs/>
                <w:color w:val="595958"/>
                <w:spacing w:val="-4"/>
                <w:sz w:val="20"/>
                <w:szCs w:val="20"/>
              </w:rPr>
              <w:t xml:space="preserve"> </w:t>
            </w:r>
            <w:r w:rsidRPr="00775E6F">
              <w:rPr>
                <w:rFonts w:ascii="Cambria" w:hAnsi="Cambria"/>
                <w:iCs/>
                <w:color w:val="595958"/>
                <w:sz w:val="20"/>
                <w:szCs w:val="20"/>
              </w:rPr>
              <w:t>life.</w:t>
            </w:r>
          </w:p>
          <w:p w14:paraId="5F9E3744" w14:textId="341B8575" w:rsidR="00191E10" w:rsidRPr="00775E6F" w:rsidRDefault="00191E10" w:rsidP="00EA2CDE">
            <w:pPr>
              <w:pStyle w:val="TableParagraph"/>
              <w:numPr>
                <w:ilvl w:val="0"/>
                <w:numId w:val="7"/>
              </w:numPr>
              <w:tabs>
                <w:tab w:val="left" w:pos="823"/>
                <w:tab w:val="left" w:pos="824"/>
              </w:tabs>
              <w:spacing w:before="60" w:after="60" w:line="207" w:lineRule="exact"/>
              <w:ind w:right="166"/>
              <w:rPr>
                <w:rFonts w:ascii="Cambria" w:hAnsi="Cambria"/>
                <w:iCs/>
                <w:sz w:val="20"/>
                <w:szCs w:val="20"/>
              </w:rPr>
            </w:pPr>
            <w:r w:rsidRPr="00775E6F">
              <w:rPr>
                <w:rFonts w:ascii="Cambria" w:hAnsi="Cambria"/>
                <w:iCs/>
                <w:color w:val="595958"/>
                <w:sz w:val="20"/>
                <w:szCs w:val="20"/>
              </w:rPr>
              <w:t>Property</w:t>
            </w:r>
            <w:r w:rsidRPr="00775E6F">
              <w:rPr>
                <w:rFonts w:ascii="Cambria" w:hAnsi="Cambria"/>
                <w:iCs/>
                <w:color w:val="595958"/>
                <w:spacing w:val="-4"/>
                <w:sz w:val="20"/>
                <w:szCs w:val="20"/>
              </w:rPr>
              <w:t xml:space="preserve"> </w:t>
            </w:r>
            <w:r w:rsidRPr="00775E6F">
              <w:rPr>
                <w:rFonts w:ascii="Cambria" w:hAnsi="Cambria"/>
                <w:iCs/>
                <w:color w:val="595958"/>
                <w:sz w:val="20"/>
                <w:szCs w:val="20"/>
              </w:rPr>
              <w:t>staff</w:t>
            </w:r>
            <w:r w:rsidRPr="00775E6F">
              <w:rPr>
                <w:rFonts w:ascii="Cambria" w:hAnsi="Cambria"/>
                <w:iCs/>
                <w:color w:val="595958"/>
                <w:spacing w:val="-4"/>
                <w:sz w:val="20"/>
                <w:szCs w:val="20"/>
              </w:rPr>
              <w:t xml:space="preserve"> </w:t>
            </w:r>
            <w:r w:rsidRPr="00775E6F">
              <w:rPr>
                <w:rFonts w:ascii="Cambria" w:hAnsi="Cambria"/>
                <w:iCs/>
                <w:color w:val="595958"/>
                <w:sz w:val="20"/>
                <w:szCs w:val="20"/>
              </w:rPr>
              <w:t>shall</w:t>
            </w:r>
            <w:r w:rsidRPr="00775E6F">
              <w:rPr>
                <w:rFonts w:ascii="Cambria" w:hAnsi="Cambria"/>
                <w:iCs/>
                <w:color w:val="595958"/>
                <w:spacing w:val="-4"/>
                <w:sz w:val="20"/>
                <w:szCs w:val="20"/>
              </w:rPr>
              <w:t xml:space="preserve"> </w:t>
            </w:r>
            <w:r w:rsidRPr="00775E6F">
              <w:rPr>
                <w:rFonts w:ascii="Cambria" w:hAnsi="Cambria"/>
                <w:iCs/>
                <w:color w:val="595958"/>
                <w:sz w:val="20"/>
                <w:szCs w:val="20"/>
              </w:rPr>
              <w:t>consider</w:t>
            </w:r>
            <w:r w:rsidRPr="00775E6F">
              <w:rPr>
                <w:rFonts w:ascii="Cambria" w:hAnsi="Cambria"/>
                <w:iCs/>
                <w:color w:val="595958"/>
                <w:spacing w:val="-4"/>
                <w:sz w:val="20"/>
                <w:szCs w:val="20"/>
              </w:rPr>
              <w:t xml:space="preserve"> </w:t>
            </w:r>
            <w:r w:rsidR="00775E6F" w:rsidRPr="00775E6F">
              <w:rPr>
                <w:rFonts w:ascii="Cambria" w:hAnsi="Cambria"/>
                <w:iCs/>
                <w:color w:val="595958"/>
                <w:sz w:val="20"/>
                <w:szCs w:val="20"/>
              </w:rPr>
              <w:t>the durability</w:t>
            </w:r>
            <w:r w:rsidRPr="00775E6F">
              <w:rPr>
                <w:rFonts w:ascii="Cambria" w:hAnsi="Cambria"/>
                <w:iCs/>
                <w:color w:val="595958"/>
                <w:spacing w:val="-4"/>
                <w:sz w:val="20"/>
                <w:szCs w:val="20"/>
              </w:rPr>
              <w:t xml:space="preserve"> </w:t>
            </w:r>
            <w:r w:rsidRPr="00775E6F">
              <w:rPr>
                <w:rFonts w:ascii="Cambria" w:hAnsi="Cambria"/>
                <w:iCs/>
                <w:color w:val="595958"/>
                <w:sz w:val="20"/>
                <w:szCs w:val="20"/>
              </w:rPr>
              <w:t>and</w:t>
            </w:r>
            <w:r w:rsidRPr="00775E6F">
              <w:rPr>
                <w:rFonts w:ascii="Cambria" w:hAnsi="Cambria"/>
                <w:iCs/>
                <w:color w:val="595958"/>
                <w:spacing w:val="-5"/>
                <w:sz w:val="20"/>
                <w:szCs w:val="20"/>
              </w:rPr>
              <w:t xml:space="preserve"> </w:t>
            </w:r>
            <w:r w:rsidRPr="00775E6F">
              <w:rPr>
                <w:rFonts w:ascii="Cambria" w:hAnsi="Cambria"/>
                <w:iCs/>
                <w:color w:val="595958"/>
                <w:sz w:val="20"/>
                <w:szCs w:val="20"/>
              </w:rPr>
              <w:t>reparability</w:t>
            </w:r>
            <w:r w:rsidRPr="00775E6F">
              <w:rPr>
                <w:rFonts w:ascii="Cambria" w:hAnsi="Cambria"/>
                <w:iCs/>
                <w:color w:val="595958"/>
                <w:spacing w:val="-4"/>
                <w:sz w:val="20"/>
                <w:szCs w:val="20"/>
              </w:rPr>
              <w:t xml:space="preserve"> </w:t>
            </w:r>
            <w:r w:rsidRPr="00775E6F">
              <w:rPr>
                <w:rFonts w:ascii="Cambria" w:hAnsi="Cambria"/>
                <w:iCs/>
                <w:color w:val="595958"/>
                <w:sz w:val="20"/>
                <w:szCs w:val="20"/>
              </w:rPr>
              <w:t>of</w:t>
            </w:r>
            <w:r w:rsidRPr="00775E6F">
              <w:rPr>
                <w:rFonts w:ascii="Cambria" w:hAnsi="Cambria"/>
                <w:iCs/>
                <w:color w:val="595958"/>
                <w:spacing w:val="-4"/>
                <w:sz w:val="20"/>
                <w:szCs w:val="20"/>
              </w:rPr>
              <w:t xml:space="preserve"> </w:t>
            </w:r>
            <w:r w:rsidRPr="00775E6F">
              <w:rPr>
                <w:rFonts w:ascii="Cambria" w:hAnsi="Cambria"/>
                <w:iCs/>
                <w:color w:val="595958"/>
                <w:sz w:val="20"/>
                <w:szCs w:val="20"/>
              </w:rPr>
              <w:t>products</w:t>
            </w:r>
            <w:r w:rsidRPr="00775E6F">
              <w:rPr>
                <w:rFonts w:ascii="Cambria" w:hAnsi="Cambria"/>
                <w:iCs/>
                <w:color w:val="595958"/>
                <w:spacing w:val="-4"/>
                <w:sz w:val="20"/>
                <w:szCs w:val="20"/>
              </w:rPr>
              <w:t xml:space="preserve"> </w:t>
            </w:r>
            <w:r w:rsidRPr="00775E6F">
              <w:rPr>
                <w:rFonts w:ascii="Cambria" w:hAnsi="Cambria"/>
                <w:iCs/>
                <w:color w:val="595958"/>
                <w:sz w:val="20"/>
                <w:szCs w:val="20"/>
              </w:rPr>
              <w:t>prior</w:t>
            </w:r>
            <w:r w:rsidRPr="00775E6F">
              <w:rPr>
                <w:rFonts w:ascii="Cambria" w:hAnsi="Cambria"/>
                <w:iCs/>
                <w:color w:val="595958"/>
                <w:spacing w:val="-4"/>
                <w:sz w:val="20"/>
                <w:szCs w:val="20"/>
              </w:rPr>
              <w:t xml:space="preserve"> </w:t>
            </w:r>
            <w:r w:rsidRPr="00775E6F">
              <w:rPr>
                <w:rFonts w:ascii="Cambria" w:hAnsi="Cambria"/>
                <w:iCs/>
                <w:color w:val="595958"/>
                <w:sz w:val="20"/>
                <w:szCs w:val="20"/>
              </w:rPr>
              <w:t>to</w:t>
            </w:r>
            <w:r w:rsidRPr="00775E6F">
              <w:rPr>
                <w:rFonts w:ascii="Cambria" w:hAnsi="Cambria"/>
                <w:iCs/>
                <w:color w:val="595958"/>
                <w:spacing w:val="-5"/>
                <w:sz w:val="20"/>
                <w:szCs w:val="20"/>
              </w:rPr>
              <w:t xml:space="preserve"> </w:t>
            </w:r>
            <w:r w:rsidRPr="00775E6F">
              <w:rPr>
                <w:rFonts w:ascii="Cambria" w:hAnsi="Cambria"/>
                <w:iCs/>
                <w:color w:val="595958"/>
                <w:sz w:val="20"/>
                <w:szCs w:val="20"/>
              </w:rPr>
              <w:t>purchase.</w:t>
            </w:r>
          </w:p>
          <w:p w14:paraId="53BB2550" w14:textId="2CC46B9D" w:rsidR="00191E10" w:rsidRPr="00775E6F" w:rsidRDefault="00191E10" w:rsidP="00EA2CDE">
            <w:pPr>
              <w:pStyle w:val="TableParagraph"/>
              <w:numPr>
                <w:ilvl w:val="0"/>
                <w:numId w:val="7"/>
              </w:numPr>
              <w:tabs>
                <w:tab w:val="left" w:pos="823"/>
                <w:tab w:val="left" w:pos="824"/>
              </w:tabs>
              <w:spacing w:before="60" w:after="60" w:line="207" w:lineRule="exact"/>
              <w:ind w:right="166"/>
              <w:rPr>
                <w:rFonts w:ascii="Cambria" w:hAnsi="Cambria"/>
                <w:iCs/>
                <w:sz w:val="20"/>
                <w:szCs w:val="20"/>
              </w:rPr>
            </w:pPr>
            <w:r w:rsidRPr="00775E6F">
              <w:rPr>
                <w:rFonts w:ascii="Cambria" w:hAnsi="Cambria"/>
                <w:iCs/>
                <w:color w:val="595958"/>
                <w:sz w:val="20"/>
                <w:szCs w:val="20"/>
              </w:rPr>
              <w:t>Property</w:t>
            </w:r>
            <w:r w:rsidRPr="00775E6F">
              <w:rPr>
                <w:rFonts w:ascii="Cambria" w:hAnsi="Cambria"/>
                <w:iCs/>
                <w:color w:val="595958"/>
                <w:spacing w:val="-3"/>
                <w:sz w:val="20"/>
                <w:szCs w:val="20"/>
              </w:rPr>
              <w:t xml:space="preserve"> </w:t>
            </w:r>
            <w:r w:rsidRPr="00775E6F">
              <w:rPr>
                <w:rFonts w:ascii="Cambria" w:hAnsi="Cambria"/>
                <w:iCs/>
                <w:color w:val="595958"/>
                <w:sz w:val="20"/>
                <w:szCs w:val="20"/>
              </w:rPr>
              <w:t>staff</w:t>
            </w:r>
            <w:r w:rsidRPr="00775E6F">
              <w:rPr>
                <w:rFonts w:ascii="Cambria" w:hAnsi="Cambria"/>
                <w:iCs/>
                <w:color w:val="595958"/>
                <w:spacing w:val="-3"/>
                <w:sz w:val="20"/>
                <w:szCs w:val="20"/>
              </w:rPr>
              <w:t xml:space="preserve"> </w:t>
            </w:r>
            <w:r w:rsidRPr="00775E6F">
              <w:rPr>
                <w:rFonts w:ascii="Cambria" w:hAnsi="Cambria"/>
                <w:iCs/>
                <w:color w:val="595958"/>
                <w:sz w:val="20"/>
                <w:szCs w:val="20"/>
              </w:rPr>
              <w:t>shall</w:t>
            </w:r>
            <w:r w:rsidRPr="00775E6F">
              <w:rPr>
                <w:rFonts w:ascii="Cambria" w:hAnsi="Cambria"/>
                <w:iCs/>
                <w:color w:val="595958"/>
                <w:spacing w:val="-2"/>
                <w:sz w:val="20"/>
                <w:szCs w:val="20"/>
              </w:rPr>
              <w:t xml:space="preserve"> </w:t>
            </w:r>
            <w:r w:rsidRPr="00775E6F">
              <w:rPr>
                <w:rFonts w:ascii="Cambria" w:hAnsi="Cambria"/>
                <w:iCs/>
                <w:color w:val="595958"/>
                <w:sz w:val="20"/>
                <w:szCs w:val="20"/>
              </w:rPr>
              <w:t>ensure</w:t>
            </w:r>
            <w:r w:rsidRPr="00775E6F">
              <w:rPr>
                <w:rFonts w:ascii="Cambria" w:hAnsi="Cambria"/>
                <w:iCs/>
                <w:color w:val="595958"/>
                <w:spacing w:val="-4"/>
                <w:sz w:val="20"/>
                <w:szCs w:val="20"/>
              </w:rPr>
              <w:t xml:space="preserve"> </w:t>
            </w:r>
            <w:r w:rsidRPr="00775E6F">
              <w:rPr>
                <w:rFonts w:ascii="Cambria" w:hAnsi="Cambria"/>
                <w:iCs/>
                <w:color w:val="595958"/>
                <w:sz w:val="20"/>
                <w:szCs w:val="20"/>
              </w:rPr>
              <w:t>that</w:t>
            </w:r>
            <w:r w:rsidRPr="00775E6F">
              <w:rPr>
                <w:rFonts w:ascii="Cambria" w:hAnsi="Cambria"/>
                <w:iCs/>
                <w:color w:val="595958"/>
                <w:spacing w:val="-3"/>
                <w:sz w:val="20"/>
                <w:szCs w:val="20"/>
              </w:rPr>
              <w:t xml:space="preserve"> </w:t>
            </w:r>
            <w:r w:rsidRPr="00775E6F">
              <w:rPr>
                <w:rFonts w:ascii="Cambria" w:hAnsi="Cambria"/>
                <w:iCs/>
                <w:color w:val="595958"/>
                <w:sz w:val="20"/>
                <w:szCs w:val="20"/>
              </w:rPr>
              <w:t>they</w:t>
            </w:r>
            <w:r w:rsidRPr="00775E6F">
              <w:rPr>
                <w:rFonts w:ascii="Cambria" w:hAnsi="Cambria"/>
                <w:iCs/>
                <w:color w:val="595958"/>
                <w:spacing w:val="-3"/>
                <w:sz w:val="20"/>
                <w:szCs w:val="20"/>
              </w:rPr>
              <w:t xml:space="preserve"> </w:t>
            </w:r>
            <w:r w:rsidRPr="00775E6F">
              <w:rPr>
                <w:rFonts w:ascii="Cambria" w:hAnsi="Cambria"/>
                <w:iCs/>
                <w:color w:val="595958"/>
                <w:sz w:val="20"/>
                <w:szCs w:val="20"/>
              </w:rPr>
              <w:t>use</w:t>
            </w:r>
            <w:r w:rsidRPr="00775E6F">
              <w:rPr>
                <w:rFonts w:ascii="Cambria" w:hAnsi="Cambria"/>
                <w:iCs/>
                <w:color w:val="595958"/>
                <w:spacing w:val="-4"/>
                <w:sz w:val="20"/>
                <w:szCs w:val="20"/>
              </w:rPr>
              <w:t xml:space="preserve"> </w:t>
            </w:r>
            <w:r w:rsidRPr="00775E6F">
              <w:rPr>
                <w:rFonts w:ascii="Cambria" w:hAnsi="Cambria"/>
                <w:iCs/>
                <w:color w:val="595958"/>
                <w:sz w:val="20"/>
                <w:szCs w:val="20"/>
              </w:rPr>
              <w:t>both</w:t>
            </w:r>
            <w:r w:rsidRPr="00775E6F">
              <w:rPr>
                <w:rFonts w:ascii="Cambria" w:hAnsi="Cambria"/>
                <w:iCs/>
                <w:color w:val="595958"/>
                <w:spacing w:val="-2"/>
                <w:sz w:val="20"/>
                <w:szCs w:val="20"/>
              </w:rPr>
              <w:t xml:space="preserve"> </w:t>
            </w:r>
            <w:r w:rsidRPr="00775E6F">
              <w:rPr>
                <w:rFonts w:ascii="Cambria" w:hAnsi="Cambria"/>
                <w:iCs/>
                <w:color w:val="595958"/>
                <w:sz w:val="20"/>
                <w:szCs w:val="20"/>
              </w:rPr>
              <w:t>sides</w:t>
            </w:r>
            <w:r w:rsidRPr="00775E6F">
              <w:rPr>
                <w:rFonts w:ascii="Cambria" w:hAnsi="Cambria"/>
                <w:iCs/>
                <w:color w:val="595958"/>
                <w:spacing w:val="-3"/>
                <w:sz w:val="20"/>
                <w:szCs w:val="20"/>
              </w:rPr>
              <w:t xml:space="preserve"> </w:t>
            </w:r>
            <w:r w:rsidRPr="00775E6F">
              <w:rPr>
                <w:rFonts w:ascii="Cambria" w:hAnsi="Cambria"/>
                <w:iCs/>
                <w:color w:val="595958"/>
                <w:sz w:val="20"/>
                <w:szCs w:val="20"/>
              </w:rPr>
              <w:t>of</w:t>
            </w:r>
            <w:r w:rsidRPr="00775E6F">
              <w:rPr>
                <w:rFonts w:ascii="Cambria" w:hAnsi="Cambria"/>
                <w:iCs/>
                <w:color w:val="595958"/>
                <w:spacing w:val="-3"/>
                <w:sz w:val="20"/>
                <w:szCs w:val="20"/>
              </w:rPr>
              <w:t xml:space="preserve"> </w:t>
            </w:r>
            <w:r w:rsidRPr="00775E6F">
              <w:rPr>
                <w:rFonts w:ascii="Cambria" w:hAnsi="Cambria"/>
                <w:iCs/>
                <w:color w:val="595958"/>
                <w:sz w:val="20"/>
                <w:szCs w:val="20"/>
              </w:rPr>
              <w:t>sheets</w:t>
            </w:r>
            <w:r w:rsidRPr="00775E6F">
              <w:rPr>
                <w:rFonts w:ascii="Cambria" w:hAnsi="Cambria"/>
                <w:iCs/>
                <w:color w:val="595958"/>
                <w:spacing w:val="-3"/>
                <w:sz w:val="20"/>
                <w:szCs w:val="20"/>
              </w:rPr>
              <w:t xml:space="preserve"> </w:t>
            </w:r>
            <w:r w:rsidR="00775E6F">
              <w:rPr>
                <w:rFonts w:ascii="Cambria" w:hAnsi="Cambria"/>
                <w:iCs/>
                <w:color w:val="595958"/>
                <w:spacing w:val="-3"/>
                <w:sz w:val="20"/>
                <w:szCs w:val="20"/>
              </w:rPr>
              <w:t xml:space="preserve">of paper </w:t>
            </w:r>
            <w:r w:rsidRPr="00775E6F">
              <w:rPr>
                <w:rFonts w:ascii="Cambria" w:hAnsi="Cambria"/>
                <w:iCs/>
                <w:color w:val="595958"/>
                <w:sz w:val="20"/>
                <w:szCs w:val="20"/>
              </w:rPr>
              <w:t>whenever</w:t>
            </w:r>
            <w:r w:rsidRPr="00775E6F">
              <w:rPr>
                <w:rFonts w:ascii="Cambria" w:hAnsi="Cambria"/>
                <w:iCs/>
                <w:color w:val="595958"/>
                <w:spacing w:val="-3"/>
                <w:sz w:val="20"/>
                <w:szCs w:val="20"/>
              </w:rPr>
              <w:t xml:space="preserve"> </w:t>
            </w:r>
            <w:r w:rsidRPr="00775E6F">
              <w:rPr>
                <w:rFonts w:ascii="Cambria" w:hAnsi="Cambria"/>
                <w:iCs/>
                <w:color w:val="595958"/>
                <w:sz w:val="20"/>
                <w:szCs w:val="20"/>
              </w:rPr>
              <w:t>practicable.</w:t>
            </w:r>
          </w:p>
          <w:p w14:paraId="743801B2" w14:textId="0BE20D1A" w:rsidR="00775E6F" w:rsidRPr="00775E6F" w:rsidRDefault="00191E10" w:rsidP="00EA2CDE">
            <w:pPr>
              <w:pStyle w:val="TableParagraph"/>
              <w:numPr>
                <w:ilvl w:val="0"/>
                <w:numId w:val="7"/>
              </w:numPr>
              <w:tabs>
                <w:tab w:val="left" w:pos="823"/>
                <w:tab w:val="left" w:pos="824"/>
              </w:tabs>
              <w:spacing w:before="60" w:after="60"/>
              <w:ind w:right="166"/>
              <w:rPr>
                <w:rFonts w:ascii="Cambria" w:hAnsi="Cambria"/>
                <w:iCs/>
                <w:sz w:val="20"/>
                <w:szCs w:val="20"/>
              </w:rPr>
            </w:pPr>
            <w:r w:rsidRPr="00775E6F">
              <w:rPr>
                <w:rFonts w:ascii="Cambria" w:hAnsi="Cambria"/>
                <w:iCs/>
                <w:color w:val="595958"/>
                <w:sz w:val="20"/>
                <w:szCs w:val="20"/>
              </w:rPr>
              <w:t>The</w:t>
            </w:r>
            <w:r w:rsidRPr="00775E6F">
              <w:rPr>
                <w:rFonts w:ascii="Cambria" w:hAnsi="Cambria"/>
                <w:iCs/>
                <w:color w:val="595958"/>
                <w:spacing w:val="-4"/>
                <w:sz w:val="20"/>
                <w:szCs w:val="20"/>
              </w:rPr>
              <w:t xml:space="preserve"> </w:t>
            </w:r>
            <w:r w:rsidR="00A14300" w:rsidRPr="00775E6F">
              <w:rPr>
                <w:rFonts w:ascii="Cambria" w:hAnsi="Cambria"/>
                <w:iCs/>
                <w:color w:val="595958"/>
                <w:spacing w:val="-4"/>
                <w:sz w:val="20"/>
                <w:szCs w:val="20"/>
              </w:rPr>
              <w:t>Property</w:t>
            </w:r>
            <w:r w:rsidRPr="00775E6F">
              <w:rPr>
                <w:rFonts w:ascii="Cambria" w:hAnsi="Cambria"/>
                <w:iCs/>
                <w:color w:val="595958"/>
                <w:spacing w:val="-4"/>
                <w:sz w:val="20"/>
                <w:szCs w:val="20"/>
              </w:rPr>
              <w:t xml:space="preserve"> </w:t>
            </w:r>
            <w:r w:rsidRPr="00775E6F">
              <w:rPr>
                <w:rFonts w:ascii="Cambria" w:hAnsi="Cambria"/>
                <w:iCs/>
                <w:color w:val="595958"/>
                <w:sz w:val="20"/>
                <w:szCs w:val="20"/>
              </w:rPr>
              <w:t>Manager,</w:t>
            </w:r>
            <w:r w:rsidRPr="00775E6F">
              <w:rPr>
                <w:rFonts w:ascii="Cambria" w:hAnsi="Cambria"/>
                <w:iCs/>
                <w:color w:val="595958"/>
                <w:spacing w:val="-3"/>
                <w:sz w:val="20"/>
                <w:szCs w:val="20"/>
              </w:rPr>
              <w:t xml:space="preserve"> </w:t>
            </w:r>
            <w:r w:rsidRPr="00775E6F">
              <w:rPr>
                <w:rFonts w:ascii="Cambria" w:hAnsi="Cambria"/>
                <w:iCs/>
                <w:color w:val="595958"/>
                <w:sz w:val="20"/>
                <w:szCs w:val="20"/>
              </w:rPr>
              <w:t>in</w:t>
            </w:r>
            <w:r w:rsidRPr="00775E6F">
              <w:rPr>
                <w:rFonts w:ascii="Cambria" w:hAnsi="Cambria"/>
                <w:iCs/>
                <w:color w:val="595958"/>
                <w:spacing w:val="-4"/>
                <w:sz w:val="20"/>
                <w:szCs w:val="20"/>
              </w:rPr>
              <w:t xml:space="preserve"> </w:t>
            </w:r>
            <w:r w:rsidRPr="00775E6F">
              <w:rPr>
                <w:rFonts w:ascii="Cambria" w:hAnsi="Cambria"/>
                <w:iCs/>
                <w:color w:val="595958"/>
                <w:sz w:val="20"/>
                <w:szCs w:val="20"/>
              </w:rPr>
              <w:t>consultation</w:t>
            </w:r>
            <w:r w:rsidRPr="00775E6F">
              <w:rPr>
                <w:rFonts w:ascii="Cambria" w:hAnsi="Cambria"/>
                <w:iCs/>
                <w:color w:val="595958"/>
                <w:spacing w:val="-4"/>
                <w:sz w:val="20"/>
                <w:szCs w:val="20"/>
              </w:rPr>
              <w:t xml:space="preserve"> </w:t>
            </w:r>
            <w:r w:rsidRPr="00775E6F">
              <w:rPr>
                <w:rFonts w:ascii="Cambria" w:hAnsi="Cambria"/>
                <w:iCs/>
                <w:color w:val="595958"/>
                <w:sz w:val="20"/>
                <w:szCs w:val="20"/>
              </w:rPr>
              <w:t>with</w:t>
            </w:r>
            <w:r w:rsidRPr="00775E6F">
              <w:rPr>
                <w:rFonts w:ascii="Cambria" w:hAnsi="Cambria"/>
                <w:iCs/>
                <w:color w:val="595958"/>
                <w:spacing w:val="-4"/>
                <w:sz w:val="20"/>
                <w:szCs w:val="20"/>
              </w:rPr>
              <w:t xml:space="preserve"> </w:t>
            </w:r>
            <w:r w:rsidRPr="00775E6F">
              <w:rPr>
                <w:rFonts w:ascii="Cambria" w:hAnsi="Cambria"/>
                <w:iCs/>
                <w:color w:val="595958"/>
                <w:sz w:val="20"/>
                <w:szCs w:val="20"/>
              </w:rPr>
              <w:t>the</w:t>
            </w:r>
            <w:r w:rsidRPr="00775E6F">
              <w:rPr>
                <w:rFonts w:ascii="Cambria" w:hAnsi="Cambria"/>
                <w:iCs/>
                <w:color w:val="595958"/>
                <w:spacing w:val="-4"/>
                <w:sz w:val="20"/>
                <w:szCs w:val="20"/>
              </w:rPr>
              <w:t xml:space="preserve"> </w:t>
            </w:r>
            <w:r w:rsidRPr="00775E6F">
              <w:rPr>
                <w:rFonts w:ascii="Cambria" w:hAnsi="Cambria"/>
                <w:iCs/>
                <w:color w:val="595958"/>
                <w:sz w:val="20"/>
                <w:szCs w:val="20"/>
              </w:rPr>
              <w:t>Director</w:t>
            </w:r>
            <w:r w:rsidRPr="00775E6F">
              <w:rPr>
                <w:rFonts w:ascii="Cambria" w:hAnsi="Cambria"/>
                <w:iCs/>
                <w:color w:val="595958"/>
                <w:spacing w:val="-3"/>
                <w:sz w:val="20"/>
                <w:szCs w:val="20"/>
              </w:rPr>
              <w:t xml:space="preserve"> </w:t>
            </w:r>
            <w:r w:rsidRPr="00775E6F">
              <w:rPr>
                <w:rFonts w:ascii="Cambria" w:hAnsi="Cambria"/>
                <w:iCs/>
                <w:color w:val="595958"/>
                <w:sz w:val="20"/>
                <w:szCs w:val="20"/>
              </w:rPr>
              <w:t>of</w:t>
            </w:r>
            <w:r w:rsidRPr="00775E6F">
              <w:rPr>
                <w:rFonts w:ascii="Cambria" w:hAnsi="Cambria"/>
                <w:iCs/>
                <w:color w:val="595958"/>
                <w:spacing w:val="-3"/>
                <w:sz w:val="20"/>
                <w:szCs w:val="20"/>
              </w:rPr>
              <w:t xml:space="preserve"> </w:t>
            </w:r>
            <w:r w:rsidRPr="00775E6F">
              <w:rPr>
                <w:rFonts w:ascii="Cambria" w:hAnsi="Cambria"/>
                <w:iCs/>
                <w:color w:val="595958"/>
                <w:sz w:val="20"/>
                <w:szCs w:val="20"/>
              </w:rPr>
              <w:t>Operations</w:t>
            </w:r>
            <w:r w:rsidRPr="00775E6F">
              <w:rPr>
                <w:rFonts w:ascii="Cambria" w:hAnsi="Cambria"/>
                <w:iCs/>
                <w:color w:val="595958"/>
                <w:spacing w:val="-3"/>
                <w:sz w:val="20"/>
                <w:szCs w:val="20"/>
              </w:rPr>
              <w:t xml:space="preserve"> </w:t>
            </w:r>
            <w:r w:rsidRPr="00775E6F">
              <w:rPr>
                <w:rFonts w:ascii="Cambria" w:hAnsi="Cambria"/>
                <w:iCs/>
                <w:color w:val="595958"/>
                <w:sz w:val="20"/>
                <w:szCs w:val="20"/>
              </w:rPr>
              <w:t>as</w:t>
            </w:r>
            <w:r w:rsidRPr="00775E6F">
              <w:rPr>
                <w:rFonts w:ascii="Cambria" w:hAnsi="Cambria"/>
                <w:iCs/>
                <w:color w:val="595958"/>
                <w:spacing w:val="-3"/>
                <w:sz w:val="20"/>
                <w:szCs w:val="20"/>
              </w:rPr>
              <w:t xml:space="preserve"> </w:t>
            </w:r>
            <w:r w:rsidRPr="00775E6F">
              <w:rPr>
                <w:rFonts w:ascii="Cambria" w:hAnsi="Cambria"/>
                <w:iCs/>
                <w:color w:val="595958"/>
                <w:sz w:val="20"/>
                <w:szCs w:val="20"/>
              </w:rPr>
              <w:t>needed,</w:t>
            </w:r>
            <w:r w:rsidRPr="00775E6F">
              <w:rPr>
                <w:rFonts w:ascii="Cambria" w:hAnsi="Cambria"/>
                <w:iCs/>
                <w:color w:val="595958"/>
                <w:spacing w:val="-3"/>
                <w:sz w:val="20"/>
                <w:szCs w:val="20"/>
              </w:rPr>
              <w:t xml:space="preserve"> </w:t>
            </w:r>
            <w:r w:rsidRPr="00775E6F">
              <w:rPr>
                <w:rFonts w:ascii="Cambria" w:hAnsi="Cambria"/>
                <w:iCs/>
                <w:color w:val="595958"/>
                <w:sz w:val="20"/>
                <w:szCs w:val="20"/>
              </w:rPr>
              <w:t>shall</w:t>
            </w:r>
            <w:r w:rsidRPr="00775E6F">
              <w:rPr>
                <w:rFonts w:ascii="Cambria" w:hAnsi="Cambria"/>
                <w:iCs/>
                <w:color w:val="595958"/>
                <w:spacing w:val="-3"/>
                <w:sz w:val="20"/>
                <w:szCs w:val="20"/>
              </w:rPr>
              <w:t xml:space="preserve"> </w:t>
            </w:r>
            <w:proofErr w:type="gramStart"/>
            <w:r w:rsidRPr="00775E6F">
              <w:rPr>
                <w:rFonts w:ascii="Cambria" w:hAnsi="Cambria"/>
                <w:iCs/>
                <w:color w:val="595958"/>
                <w:sz w:val="20"/>
                <w:szCs w:val="20"/>
              </w:rPr>
              <w:t>develop</w:t>
            </w:r>
            <w:proofErr w:type="gramEnd"/>
            <w:r w:rsidRPr="00775E6F">
              <w:rPr>
                <w:rFonts w:ascii="Cambria" w:hAnsi="Cambria"/>
                <w:iCs/>
                <w:color w:val="595958"/>
                <w:spacing w:val="-4"/>
                <w:sz w:val="20"/>
                <w:szCs w:val="20"/>
              </w:rPr>
              <w:t xml:space="preserve"> </w:t>
            </w:r>
            <w:r w:rsidRPr="00775E6F">
              <w:rPr>
                <w:rFonts w:ascii="Cambria" w:hAnsi="Cambria"/>
                <w:iCs/>
                <w:color w:val="595958"/>
                <w:sz w:val="20"/>
                <w:szCs w:val="20"/>
              </w:rPr>
              <w:t>and</w:t>
            </w:r>
            <w:r w:rsidRPr="00775E6F">
              <w:rPr>
                <w:rFonts w:ascii="Cambria" w:hAnsi="Cambria"/>
                <w:iCs/>
                <w:color w:val="595958"/>
                <w:spacing w:val="-2"/>
                <w:sz w:val="20"/>
                <w:szCs w:val="20"/>
              </w:rPr>
              <w:t xml:space="preserve"> </w:t>
            </w:r>
            <w:r w:rsidRPr="00775E6F">
              <w:rPr>
                <w:rFonts w:ascii="Cambria" w:hAnsi="Cambria"/>
                <w:iCs/>
                <w:color w:val="595958"/>
                <w:sz w:val="20"/>
                <w:szCs w:val="20"/>
              </w:rPr>
              <w:t>maintain a designated product list that addresses property-specific</w:t>
            </w:r>
            <w:r w:rsidR="00EA2CDE">
              <w:rPr>
                <w:rFonts w:ascii="Cambria" w:hAnsi="Cambria"/>
                <w:iCs/>
                <w:color w:val="595958"/>
                <w:sz w:val="20"/>
                <w:szCs w:val="20"/>
              </w:rPr>
              <w:t xml:space="preserve"> purchasing requirements</w:t>
            </w:r>
            <w:r w:rsidRPr="00775E6F">
              <w:rPr>
                <w:rFonts w:ascii="Cambria" w:hAnsi="Cambria"/>
                <w:iCs/>
                <w:color w:val="595958"/>
                <w:sz w:val="20"/>
                <w:szCs w:val="20"/>
              </w:rPr>
              <w:t>.</w:t>
            </w:r>
          </w:p>
          <w:p w14:paraId="2517E7A7" w14:textId="76849D14" w:rsidR="00191E10" w:rsidRPr="00775E6F" w:rsidRDefault="00191E10" w:rsidP="00EA2CDE">
            <w:pPr>
              <w:pStyle w:val="TableParagraph"/>
              <w:numPr>
                <w:ilvl w:val="0"/>
                <w:numId w:val="7"/>
              </w:numPr>
              <w:tabs>
                <w:tab w:val="left" w:pos="823"/>
                <w:tab w:val="left" w:pos="824"/>
              </w:tabs>
              <w:spacing w:before="60" w:after="60"/>
              <w:ind w:right="166"/>
              <w:rPr>
                <w:rFonts w:ascii="Cambria" w:hAnsi="Cambria"/>
                <w:iCs/>
                <w:sz w:val="20"/>
                <w:szCs w:val="20"/>
              </w:rPr>
            </w:pPr>
            <w:r w:rsidRPr="00775E6F">
              <w:rPr>
                <w:rFonts w:ascii="Cambria" w:hAnsi="Cambria"/>
                <w:iCs/>
                <w:color w:val="595958"/>
                <w:sz w:val="20"/>
                <w:szCs w:val="20"/>
              </w:rPr>
              <w:t xml:space="preserve">The </w:t>
            </w:r>
            <w:r w:rsidR="00A14300" w:rsidRPr="00775E6F">
              <w:rPr>
                <w:rFonts w:ascii="Cambria" w:hAnsi="Cambria"/>
                <w:iCs/>
                <w:color w:val="595958"/>
                <w:sz w:val="20"/>
                <w:szCs w:val="20"/>
              </w:rPr>
              <w:t>Property</w:t>
            </w:r>
            <w:r w:rsidRPr="00775E6F">
              <w:rPr>
                <w:rFonts w:ascii="Cambria" w:hAnsi="Cambria"/>
                <w:iCs/>
                <w:color w:val="595958"/>
                <w:sz w:val="20"/>
                <w:szCs w:val="20"/>
              </w:rPr>
              <w:t xml:space="preserve"> Manager, in consultation with the Director of Operations as needed, shall </w:t>
            </w:r>
            <w:proofErr w:type="gramStart"/>
            <w:r w:rsidRPr="00775E6F">
              <w:rPr>
                <w:rFonts w:ascii="Cambria" w:hAnsi="Cambria"/>
                <w:iCs/>
                <w:color w:val="595958"/>
                <w:sz w:val="20"/>
                <w:szCs w:val="20"/>
              </w:rPr>
              <w:t>develop</w:t>
            </w:r>
            <w:proofErr w:type="gramEnd"/>
            <w:r w:rsidRPr="00775E6F">
              <w:rPr>
                <w:rFonts w:ascii="Cambria" w:hAnsi="Cambria"/>
                <w:iCs/>
                <w:color w:val="595958"/>
                <w:sz w:val="20"/>
                <w:szCs w:val="20"/>
              </w:rPr>
              <w:t xml:space="preserve"> and implement</w:t>
            </w:r>
            <w:r w:rsidRPr="00775E6F">
              <w:rPr>
                <w:rFonts w:ascii="Cambria" w:hAnsi="Cambria"/>
                <w:iCs/>
                <w:color w:val="595958"/>
                <w:spacing w:val="-4"/>
                <w:sz w:val="20"/>
                <w:szCs w:val="20"/>
              </w:rPr>
              <w:t xml:space="preserve"> </w:t>
            </w:r>
            <w:r w:rsidRPr="00775E6F">
              <w:rPr>
                <w:rFonts w:ascii="Cambria" w:hAnsi="Cambria"/>
                <w:iCs/>
                <w:color w:val="595958"/>
                <w:sz w:val="20"/>
                <w:szCs w:val="20"/>
              </w:rPr>
              <w:t>additional</w:t>
            </w:r>
            <w:r w:rsidRPr="00775E6F">
              <w:rPr>
                <w:rFonts w:ascii="Cambria" w:hAnsi="Cambria"/>
                <w:iCs/>
                <w:color w:val="595958"/>
                <w:spacing w:val="-4"/>
                <w:sz w:val="20"/>
                <w:szCs w:val="20"/>
              </w:rPr>
              <w:t xml:space="preserve"> </w:t>
            </w:r>
            <w:r w:rsidRPr="00775E6F">
              <w:rPr>
                <w:rFonts w:ascii="Cambria" w:hAnsi="Cambria"/>
                <w:iCs/>
                <w:color w:val="595958"/>
                <w:sz w:val="20"/>
                <w:szCs w:val="20"/>
              </w:rPr>
              <w:t>purchasing</w:t>
            </w:r>
            <w:r w:rsidRPr="00775E6F">
              <w:rPr>
                <w:rFonts w:ascii="Cambria" w:hAnsi="Cambria"/>
                <w:iCs/>
                <w:color w:val="595958"/>
                <w:spacing w:val="-5"/>
                <w:sz w:val="20"/>
                <w:szCs w:val="20"/>
              </w:rPr>
              <w:t xml:space="preserve"> </w:t>
            </w:r>
            <w:r w:rsidRPr="00775E6F">
              <w:rPr>
                <w:rFonts w:ascii="Cambria" w:hAnsi="Cambria"/>
                <w:iCs/>
                <w:color w:val="595958"/>
                <w:sz w:val="20"/>
                <w:szCs w:val="20"/>
              </w:rPr>
              <w:t>and</w:t>
            </w:r>
            <w:r w:rsidRPr="00775E6F">
              <w:rPr>
                <w:rFonts w:ascii="Cambria" w:hAnsi="Cambria"/>
                <w:iCs/>
                <w:color w:val="595958"/>
                <w:spacing w:val="-5"/>
                <w:sz w:val="20"/>
                <w:szCs w:val="20"/>
              </w:rPr>
              <w:t xml:space="preserve"> </w:t>
            </w:r>
            <w:r w:rsidRPr="00775E6F">
              <w:rPr>
                <w:rFonts w:ascii="Cambria" w:hAnsi="Cambria"/>
                <w:iCs/>
                <w:color w:val="595958"/>
                <w:sz w:val="20"/>
                <w:szCs w:val="20"/>
              </w:rPr>
              <w:t>waste-prevention</w:t>
            </w:r>
            <w:r w:rsidRPr="00775E6F">
              <w:rPr>
                <w:rFonts w:ascii="Cambria" w:hAnsi="Cambria"/>
                <w:iCs/>
                <w:color w:val="595958"/>
                <w:spacing w:val="-3"/>
                <w:sz w:val="20"/>
                <w:szCs w:val="20"/>
              </w:rPr>
              <w:t xml:space="preserve"> </w:t>
            </w:r>
            <w:r w:rsidRPr="00775E6F">
              <w:rPr>
                <w:rFonts w:ascii="Cambria" w:hAnsi="Cambria"/>
                <w:iCs/>
                <w:color w:val="595958"/>
                <w:sz w:val="20"/>
                <w:szCs w:val="20"/>
              </w:rPr>
              <w:t>guidelines</w:t>
            </w:r>
            <w:r w:rsidRPr="00775E6F">
              <w:rPr>
                <w:rFonts w:ascii="Cambria" w:hAnsi="Cambria"/>
                <w:iCs/>
                <w:color w:val="595958"/>
                <w:spacing w:val="-4"/>
                <w:sz w:val="20"/>
                <w:szCs w:val="20"/>
              </w:rPr>
              <w:t xml:space="preserve"> </w:t>
            </w:r>
            <w:r w:rsidRPr="00775E6F">
              <w:rPr>
                <w:rFonts w:ascii="Cambria" w:hAnsi="Cambria"/>
                <w:iCs/>
                <w:color w:val="595958"/>
                <w:sz w:val="20"/>
                <w:szCs w:val="20"/>
              </w:rPr>
              <w:t>that</w:t>
            </w:r>
            <w:r w:rsidRPr="00775E6F">
              <w:rPr>
                <w:rFonts w:ascii="Cambria" w:hAnsi="Cambria"/>
                <w:iCs/>
                <w:color w:val="595958"/>
                <w:spacing w:val="-4"/>
                <w:sz w:val="20"/>
                <w:szCs w:val="20"/>
              </w:rPr>
              <w:t xml:space="preserve"> </w:t>
            </w:r>
            <w:r w:rsidRPr="00775E6F">
              <w:rPr>
                <w:rFonts w:ascii="Cambria" w:hAnsi="Cambria"/>
                <w:iCs/>
                <w:color w:val="595958"/>
                <w:sz w:val="20"/>
                <w:szCs w:val="20"/>
              </w:rPr>
              <w:t>are</w:t>
            </w:r>
            <w:r w:rsidRPr="00775E6F">
              <w:rPr>
                <w:rFonts w:ascii="Cambria" w:hAnsi="Cambria"/>
                <w:iCs/>
                <w:color w:val="595958"/>
                <w:spacing w:val="-5"/>
                <w:sz w:val="20"/>
                <w:szCs w:val="20"/>
              </w:rPr>
              <w:t xml:space="preserve"> </w:t>
            </w:r>
            <w:r w:rsidRPr="00775E6F">
              <w:rPr>
                <w:rFonts w:ascii="Cambria" w:hAnsi="Cambria"/>
                <w:iCs/>
                <w:color w:val="595958"/>
                <w:sz w:val="20"/>
                <w:szCs w:val="20"/>
              </w:rPr>
              <w:t>specific</w:t>
            </w:r>
            <w:r w:rsidRPr="00775E6F">
              <w:rPr>
                <w:rFonts w:ascii="Cambria" w:hAnsi="Cambria"/>
                <w:iCs/>
                <w:color w:val="595958"/>
                <w:spacing w:val="-4"/>
                <w:sz w:val="20"/>
                <w:szCs w:val="20"/>
              </w:rPr>
              <w:t xml:space="preserve"> </w:t>
            </w:r>
            <w:r w:rsidRPr="00775E6F">
              <w:rPr>
                <w:rFonts w:ascii="Cambria" w:hAnsi="Cambria"/>
                <w:iCs/>
                <w:color w:val="595958"/>
                <w:sz w:val="20"/>
                <w:szCs w:val="20"/>
              </w:rPr>
              <w:t>to</w:t>
            </w:r>
            <w:r w:rsidRPr="00775E6F">
              <w:rPr>
                <w:rFonts w:ascii="Cambria" w:hAnsi="Cambria"/>
                <w:iCs/>
                <w:color w:val="595958"/>
                <w:spacing w:val="-5"/>
                <w:sz w:val="20"/>
                <w:szCs w:val="20"/>
              </w:rPr>
              <w:t xml:space="preserve"> </w:t>
            </w:r>
            <w:r w:rsidRPr="00775E6F">
              <w:rPr>
                <w:rFonts w:ascii="Cambria" w:hAnsi="Cambria"/>
                <w:iCs/>
                <w:color w:val="595958"/>
                <w:sz w:val="20"/>
                <w:szCs w:val="20"/>
              </w:rPr>
              <w:t>the</w:t>
            </w:r>
            <w:r w:rsidRPr="00775E6F">
              <w:rPr>
                <w:rFonts w:ascii="Cambria" w:hAnsi="Cambria"/>
                <w:iCs/>
                <w:color w:val="595958"/>
                <w:spacing w:val="-5"/>
                <w:sz w:val="20"/>
                <w:szCs w:val="20"/>
              </w:rPr>
              <w:t xml:space="preserve"> </w:t>
            </w:r>
            <w:r w:rsidRPr="00775E6F">
              <w:rPr>
                <w:rFonts w:ascii="Cambria" w:hAnsi="Cambria"/>
                <w:iCs/>
                <w:color w:val="595958"/>
                <w:sz w:val="20"/>
                <w:szCs w:val="20"/>
              </w:rPr>
              <w:t>property, including the owner’s goals for the</w:t>
            </w:r>
            <w:r w:rsidRPr="00775E6F">
              <w:rPr>
                <w:rFonts w:ascii="Cambria" w:hAnsi="Cambria"/>
                <w:iCs/>
                <w:color w:val="595958"/>
                <w:spacing w:val="-20"/>
                <w:sz w:val="20"/>
                <w:szCs w:val="20"/>
              </w:rPr>
              <w:t xml:space="preserve"> </w:t>
            </w:r>
            <w:r w:rsidRPr="00775E6F">
              <w:rPr>
                <w:rFonts w:ascii="Cambria" w:hAnsi="Cambria"/>
                <w:iCs/>
                <w:color w:val="595958"/>
                <w:sz w:val="20"/>
                <w:szCs w:val="20"/>
              </w:rPr>
              <w:t>asset.</w:t>
            </w:r>
          </w:p>
          <w:p w14:paraId="211EC54A" w14:textId="13D98D43" w:rsidR="00191E10" w:rsidRPr="000026E5" w:rsidRDefault="00191E10" w:rsidP="00EA2CDE">
            <w:pPr>
              <w:pStyle w:val="TableParagraph"/>
              <w:numPr>
                <w:ilvl w:val="0"/>
                <w:numId w:val="7"/>
              </w:numPr>
              <w:tabs>
                <w:tab w:val="left" w:pos="823"/>
                <w:tab w:val="left" w:pos="824"/>
              </w:tabs>
              <w:spacing w:before="60" w:after="60"/>
              <w:ind w:right="166"/>
              <w:rPr>
                <w:rFonts w:ascii="Cambria" w:hAnsi="Cambria"/>
                <w:i/>
                <w:sz w:val="18"/>
              </w:rPr>
            </w:pPr>
            <w:r w:rsidRPr="00775E6F">
              <w:rPr>
                <w:rFonts w:ascii="Cambria" w:hAnsi="Cambria"/>
                <w:iCs/>
                <w:color w:val="595958"/>
                <w:sz w:val="20"/>
                <w:szCs w:val="20"/>
              </w:rPr>
              <w:t>Property</w:t>
            </w:r>
            <w:r w:rsidRPr="00775E6F">
              <w:rPr>
                <w:rFonts w:ascii="Cambria" w:hAnsi="Cambria"/>
                <w:iCs/>
                <w:color w:val="595958"/>
                <w:spacing w:val="-4"/>
                <w:sz w:val="20"/>
                <w:szCs w:val="20"/>
              </w:rPr>
              <w:t xml:space="preserve"> </w:t>
            </w:r>
            <w:r w:rsidRPr="00775E6F">
              <w:rPr>
                <w:rFonts w:ascii="Cambria" w:hAnsi="Cambria"/>
                <w:iCs/>
                <w:color w:val="595958"/>
                <w:sz w:val="20"/>
                <w:szCs w:val="20"/>
              </w:rPr>
              <w:t>staff</w:t>
            </w:r>
            <w:r w:rsidRPr="00775E6F">
              <w:rPr>
                <w:rFonts w:ascii="Cambria" w:hAnsi="Cambria"/>
                <w:iCs/>
                <w:color w:val="595958"/>
                <w:spacing w:val="-4"/>
                <w:sz w:val="20"/>
                <w:szCs w:val="20"/>
              </w:rPr>
              <w:t xml:space="preserve"> </w:t>
            </w:r>
            <w:r w:rsidRPr="00775E6F">
              <w:rPr>
                <w:rFonts w:ascii="Cambria" w:hAnsi="Cambria"/>
                <w:iCs/>
                <w:color w:val="595958"/>
                <w:sz w:val="20"/>
                <w:szCs w:val="20"/>
              </w:rPr>
              <w:t>shall</w:t>
            </w:r>
            <w:r w:rsidRPr="00775E6F">
              <w:rPr>
                <w:rFonts w:ascii="Cambria" w:hAnsi="Cambria"/>
                <w:iCs/>
                <w:color w:val="595958"/>
                <w:spacing w:val="-3"/>
                <w:sz w:val="20"/>
                <w:szCs w:val="20"/>
              </w:rPr>
              <w:t xml:space="preserve"> </w:t>
            </w:r>
            <w:r w:rsidRPr="00775E6F">
              <w:rPr>
                <w:rFonts w:ascii="Cambria" w:hAnsi="Cambria"/>
                <w:iCs/>
                <w:color w:val="595958"/>
                <w:sz w:val="20"/>
                <w:szCs w:val="20"/>
              </w:rPr>
              <w:t>obtain</w:t>
            </w:r>
            <w:r w:rsidRPr="00775E6F">
              <w:rPr>
                <w:rFonts w:ascii="Cambria" w:hAnsi="Cambria"/>
                <w:iCs/>
                <w:color w:val="595958"/>
                <w:spacing w:val="-5"/>
                <w:sz w:val="20"/>
                <w:szCs w:val="20"/>
              </w:rPr>
              <w:t xml:space="preserve"> </w:t>
            </w:r>
            <w:r w:rsidRPr="00775E6F">
              <w:rPr>
                <w:rFonts w:ascii="Cambria" w:hAnsi="Cambria"/>
                <w:iCs/>
                <w:color w:val="595958"/>
                <w:sz w:val="20"/>
                <w:szCs w:val="20"/>
              </w:rPr>
              <w:t>environmental</w:t>
            </w:r>
            <w:r w:rsidRPr="00775E6F">
              <w:rPr>
                <w:rFonts w:ascii="Cambria" w:hAnsi="Cambria"/>
                <w:iCs/>
                <w:color w:val="595958"/>
                <w:spacing w:val="-4"/>
                <w:sz w:val="20"/>
                <w:szCs w:val="20"/>
              </w:rPr>
              <w:t xml:space="preserve"> </w:t>
            </w:r>
            <w:r w:rsidRPr="00775E6F">
              <w:rPr>
                <w:rFonts w:ascii="Cambria" w:hAnsi="Cambria"/>
                <w:iCs/>
                <w:color w:val="595958"/>
                <w:sz w:val="20"/>
                <w:szCs w:val="20"/>
              </w:rPr>
              <w:t>performance</w:t>
            </w:r>
            <w:r w:rsidRPr="00775E6F">
              <w:rPr>
                <w:rFonts w:ascii="Cambria" w:hAnsi="Cambria"/>
                <w:iCs/>
                <w:color w:val="595958"/>
                <w:spacing w:val="-5"/>
                <w:sz w:val="20"/>
                <w:szCs w:val="20"/>
              </w:rPr>
              <w:t xml:space="preserve"> </w:t>
            </w:r>
            <w:r w:rsidRPr="00775E6F">
              <w:rPr>
                <w:rFonts w:ascii="Cambria" w:hAnsi="Cambria"/>
                <w:iCs/>
                <w:color w:val="595958"/>
                <w:sz w:val="20"/>
                <w:szCs w:val="20"/>
              </w:rPr>
              <w:t>information</w:t>
            </w:r>
            <w:r w:rsidRPr="00775E6F">
              <w:rPr>
                <w:rFonts w:ascii="Cambria" w:hAnsi="Cambria"/>
                <w:iCs/>
                <w:color w:val="595958"/>
                <w:spacing w:val="-5"/>
                <w:sz w:val="20"/>
                <w:szCs w:val="20"/>
              </w:rPr>
              <w:t xml:space="preserve"> </w:t>
            </w:r>
            <w:r w:rsidRPr="00775E6F">
              <w:rPr>
                <w:rFonts w:ascii="Cambria" w:hAnsi="Cambria"/>
                <w:iCs/>
                <w:color w:val="595958"/>
                <w:sz w:val="20"/>
                <w:szCs w:val="20"/>
              </w:rPr>
              <w:t>when</w:t>
            </w:r>
            <w:r w:rsidRPr="00775E6F">
              <w:rPr>
                <w:rFonts w:ascii="Cambria" w:hAnsi="Cambria"/>
                <w:iCs/>
                <w:color w:val="595958"/>
                <w:spacing w:val="-5"/>
                <w:sz w:val="20"/>
                <w:szCs w:val="20"/>
              </w:rPr>
              <w:t xml:space="preserve"> </w:t>
            </w:r>
            <w:r w:rsidRPr="00775E6F">
              <w:rPr>
                <w:rFonts w:ascii="Cambria" w:hAnsi="Cambria"/>
                <w:iCs/>
                <w:color w:val="595958"/>
                <w:sz w:val="20"/>
                <w:szCs w:val="20"/>
              </w:rPr>
              <w:t>considering</w:t>
            </w:r>
            <w:r w:rsidRPr="00775E6F">
              <w:rPr>
                <w:rFonts w:ascii="Cambria" w:hAnsi="Cambria"/>
                <w:iCs/>
                <w:color w:val="595958"/>
                <w:spacing w:val="-5"/>
                <w:sz w:val="20"/>
                <w:szCs w:val="20"/>
              </w:rPr>
              <w:t xml:space="preserve"> </w:t>
            </w:r>
            <w:r w:rsidRPr="00775E6F">
              <w:rPr>
                <w:rFonts w:ascii="Cambria" w:hAnsi="Cambria"/>
                <w:iCs/>
                <w:color w:val="595958"/>
                <w:sz w:val="20"/>
                <w:szCs w:val="20"/>
              </w:rPr>
              <w:t>bids</w:t>
            </w:r>
            <w:r w:rsidRPr="00775E6F">
              <w:rPr>
                <w:rFonts w:ascii="Cambria" w:hAnsi="Cambria"/>
                <w:iCs/>
                <w:color w:val="595958"/>
                <w:spacing w:val="-3"/>
                <w:sz w:val="20"/>
                <w:szCs w:val="20"/>
              </w:rPr>
              <w:t xml:space="preserve"> </w:t>
            </w:r>
            <w:r w:rsidRPr="00775E6F">
              <w:rPr>
                <w:rFonts w:ascii="Cambria" w:hAnsi="Cambria"/>
                <w:iCs/>
                <w:color w:val="595958"/>
                <w:sz w:val="20"/>
                <w:szCs w:val="20"/>
              </w:rPr>
              <w:t>from</w:t>
            </w:r>
            <w:r w:rsidRPr="00775E6F">
              <w:rPr>
                <w:rFonts w:ascii="Cambria" w:hAnsi="Cambria"/>
                <w:iCs/>
                <w:color w:val="595958"/>
                <w:spacing w:val="-5"/>
                <w:sz w:val="20"/>
                <w:szCs w:val="20"/>
              </w:rPr>
              <w:t xml:space="preserve"> </w:t>
            </w:r>
            <w:r w:rsidRPr="00775E6F">
              <w:rPr>
                <w:rFonts w:ascii="Cambria" w:hAnsi="Cambria"/>
                <w:iCs/>
                <w:color w:val="595958"/>
                <w:sz w:val="20"/>
                <w:szCs w:val="20"/>
              </w:rPr>
              <w:t>contractors and consultants</w:t>
            </w:r>
            <w:r w:rsidR="00EA2CDE">
              <w:rPr>
                <w:rFonts w:ascii="Cambria" w:hAnsi="Cambria"/>
                <w:iCs/>
                <w:color w:val="595958"/>
                <w:sz w:val="20"/>
                <w:szCs w:val="20"/>
              </w:rPr>
              <w:t xml:space="preserve"> </w:t>
            </w:r>
            <w:r w:rsidRPr="00775E6F">
              <w:rPr>
                <w:rFonts w:ascii="Cambria" w:hAnsi="Cambria"/>
                <w:iCs/>
                <w:color w:val="595958"/>
                <w:sz w:val="20"/>
                <w:szCs w:val="20"/>
              </w:rPr>
              <w:t>and include environmental performance in selection</w:t>
            </w:r>
            <w:r w:rsidR="00E56FD2" w:rsidRPr="00775E6F">
              <w:rPr>
                <w:rFonts w:ascii="Cambria" w:hAnsi="Cambria"/>
                <w:iCs/>
                <w:color w:val="595958"/>
                <w:sz w:val="20"/>
                <w:szCs w:val="20"/>
              </w:rPr>
              <w:t xml:space="preserve"> </w:t>
            </w:r>
            <w:r w:rsidRPr="00775E6F">
              <w:rPr>
                <w:rFonts w:ascii="Cambria" w:hAnsi="Cambria"/>
                <w:iCs/>
                <w:color w:val="595958"/>
                <w:sz w:val="20"/>
                <w:szCs w:val="20"/>
              </w:rPr>
              <w:t>criteria</w:t>
            </w:r>
            <w:r w:rsidRPr="00775E6F">
              <w:rPr>
                <w:rFonts w:ascii="Cambria" w:hAnsi="Cambria"/>
                <w:i/>
                <w:color w:val="595958"/>
                <w:sz w:val="20"/>
                <w:szCs w:val="20"/>
              </w:rPr>
              <w:t>.</w:t>
            </w:r>
          </w:p>
        </w:tc>
      </w:tr>
    </w:tbl>
    <w:p w14:paraId="2AFEDD0F" w14:textId="77777777" w:rsidR="009329F5" w:rsidRPr="000026E5" w:rsidRDefault="009329F5" w:rsidP="00010012">
      <w:pPr>
        <w:pStyle w:val="BodyText"/>
        <w:spacing w:before="19"/>
        <w:ind w:left="0" w:firstLine="0"/>
        <w:rPr>
          <w:rFonts w:ascii="Cambria" w:hAnsi="Cambria"/>
          <w:color w:val="414042"/>
        </w:rPr>
      </w:pPr>
    </w:p>
    <w:p w14:paraId="455F1790" w14:textId="1DDFBA68" w:rsidR="00010012" w:rsidRPr="00EA2CDE" w:rsidRDefault="00010012" w:rsidP="00010012">
      <w:pPr>
        <w:pStyle w:val="BodyText"/>
        <w:spacing w:before="19"/>
        <w:ind w:left="0" w:firstLine="0"/>
        <w:rPr>
          <w:rFonts w:ascii="Cambria" w:hAnsi="Cambria"/>
          <w:color w:val="414042"/>
        </w:rPr>
      </w:pPr>
      <w:r w:rsidRPr="000026E5">
        <w:rPr>
          <w:rFonts w:ascii="Cambria" w:hAnsi="Cambria"/>
          <w:color w:val="B31983"/>
        </w:rPr>
        <w:lastRenderedPageBreak/>
        <w:t>Alternative documentation</w:t>
      </w:r>
      <w:r w:rsidRPr="000026E5">
        <w:rPr>
          <w:rFonts w:ascii="Cambria" w:hAnsi="Cambria"/>
          <w:color w:val="B31983"/>
        </w:rPr>
        <w:br/>
      </w:r>
      <w:r w:rsidRPr="00EA2CDE">
        <w:rPr>
          <w:rFonts w:ascii="Cambria" w:hAnsi="Cambria"/>
          <w:color w:val="414042"/>
        </w:rPr>
        <w:t>Instead</w:t>
      </w:r>
      <w:r w:rsidRPr="00EA2CDE">
        <w:rPr>
          <w:rFonts w:ascii="Cambria" w:hAnsi="Cambria"/>
          <w:color w:val="414042"/>
          <w:spacing w:val="-5"/>
        </w:rPr>
        <w:t xml:space="preserve"> </w:t>
      </w:r>
      <w:r w:rsidRPr="00EA2CDE">
        <w:rPr>
          <w:rFonts w:ascii="Cambria" w:hAnsi="Cambria"/>
          <w:color w:val="414042"/>
        </w:rPr>
        <w:t>of</w:t>
      </w:r>
      <w:r w:rsidRPr="00EA2CDE">
        <w:rPr>
          <w:rFonts w:ascii="Cambria" w:hAnsi="Cambria"/>
          <w:color w:val="414042"/>
          <w:spacing w:val="-5"/>
        </w:rPr>
        <w:t xml:space="preserve"> </w:t>
      </w:r>
      <w:r w:rsidRPr="00EA2CDE">
        <w:rPr>
          <w:rFonts w:ascii="Cambria" w:hAnsi="Cambria"/>
          <w:color w:val="414042"/>
        </w:rPr>
        <w:t>this</w:t>
      </w:r>
      <w:r w:rsidRPr="00EA2CDE">
        <w:rPr>
          <w:rFonts w:ascii="Cambria" w:hAnsi="Cambria"/>
          <w:color w:val="414042"/>
          <w:spacing w:val="-5"/>
        </w:rPr>
        <w:t xml:space="preserve"> </w:t>
      </w:r>
      <w:r w:rsidRPr="00EA2CDE">
        <w:rPr>
          <w:rFonts w:ascii="Cambria" w:hAnsi="Cambria"/>
          <w:color w:val="414042"/>
        </w:rPr>
        <w:t>form,</w:t>
      </w:r>
      <w:r w:rsidRPr="00EA2CDE">
        <w:rPr>
          <w:rFonts w:ascii="Cambria" w:hAnsi="Cambria"/>
          <w:color w:val="414042"/>
          <w:spacing w:val="-5"/>
        </w:rPr>
        <w:t xml:space="preserve"> </w:t>
      </w:r>
      <w:r w:rsidRPr="00EA2CDE">
        <w:rPr>
          <w:rFonts w:ascii="Cambria" w:hAnsi="Cambria"/>
          <w:color w:val="414042"/>
        </w:rPr>
        <w:t>you</w:t>
      </w:r>
      <w:r w:rsidRPr="00EA2CDE">
        <w:rPr>
          <w:rFonts w:ascii="Cambria" w:hAnsi="Cambria"/>
          <w:color w:val="414042"/>
          <w:spacing w:val="-5"/>
        </w:rPr>
        <w:t xml:space="preserve"> </w:t>
      </w:r>
      <w:r w:rsidRPr="00EA2CDE">
        <w:rPr>
          <w:rFonts w:ascii="Cambria" w:hAnsi="Cambria"/>
          <w:color w:val="414042"/>
        </w:rPr>
        <w:t>may</w:t>
      </w:r>
      <w:r w:rsidRPr="00EA2CDE">
        <w:rPr>
          <w:rFonts w:ascii="Cambria" w:hAnsi="Cambria"/>
          <w:color w:val="414042"/>
          <w:spacing w:val="-4"/>
        </w:rPr>
        <w:t xml:space="preserve"> </w:t>
      </w:r>
      <w:r w:rsidRPr="00EA2CDE">
        <w:rPr>
          <w:rFonts w:ascii="Cambria" w:hAnsi="Cambria"/>
          <w:color w:val="414042"/>
        </w:rPr>
        <w:t>submit</w:t>
      </w:r>
      <w:r w:rsidRPr="00EA2CDE">
        <w:rPr>
          <w:rFonts w:ascii="Cambria" w:hAnsi="Cambria"/>
          <w:color w:val="414042"/>
          <w:spacing w:val="-5"/>
        </w:rPr>
        <w:t xml:space="preserve"> </w:t>
      </w:r>
      <w:r w:rsidRPr="00EA2CDE">
        <w:rPr>
          <w:rFonts w:ascii="Cambria" w:hAnsi="Cambria"/>
          <w:color w:val="414042"/>
        </w:rPr>
        <w:t>the</w:t>
      </w:r>
      <w:r w:rsidRPr="00EA2CDE">
        <w:rPr>
          <w:rFonts w:ascii="Cambria" w:hAnsi="Cambria"/>
          <w:color w:val="414042"/>
          <w:spacing w:val="-5"/>
        </w:rPr>
        <w:t xml:space="preserve"> </w:t>
      </w:r>
      <w:r w:rsidRPr="00EA2CDE">
        <w:rPr>
          <w:rFonts w:ascii="Cambria" w:hAnsi="Cambria"/>
          <w:color w:val="414042"/>
        </w:rPr>
        <w:t>following</w:t>
      </w:r>
      <w:r w:rsidRPr="00EA2CDE">
        <w:rPr>
          <w:rFonts w:ascii="Cambria" w:hAnsi="Cambria"/>
          <w:color w:val="414042"/>
          <w:spacing w:val="-6"/>
        </w:rPr>
        <w:t xml:space="preserve"> </w:t>
      </w:r>
      <w:r w:rsidRPr="00EA2CDE">
        <w:rPr>
          <w:rFonts w:ascii="Cambria" w:hAnsi="Cambria"/>
          <w:color w:val="414042"/>
        </w:rPr>
        <w:t>to</w:t>
      </w:r>
      <w:r w:rsidRPr="00EA2CDE">
        <w:rPr>
          <w:rFonts w:ascii="Cambria" w:hAnsi="Cambria"/>
          <w:color w:val="414042"/>
          <w:spacing w:val="-5"/>
        </w:rPr>
        <w:t xml:space="preserve"> </w:t>
      </w:r>
      <w:r w:rsidRPr="00EA2CDE">
        <w:rPr>
          <w:rFonts w:ascii="Cambria" w:hAnsi="Cambria"/>
          <w:color w:val="414042"/>
        </w:rPr>
        <w:t>IREM</w:t>
      </w:r>
      <w:r w:rsidR="00991AC9" w:rsidRPr="00EA2CDE">
        <w:rPr>
          <w:rFonts w:ascii="Cambria" w:hAnsi="Cambria"/>
          <w:color w:val="414042"/>
          <w:vertAlign w:val="superscript"/>
        </w:rPr>
        <w:t>®</w:t>
      </w:r>
      <w:r w:rsidRPr="00EA2CDE">
        <w:rPr>
          <w:rFonts w:ascii="Cambria" w:hAnsi="Cambria"/>
          <w:color w:val="414042"/>
        </w:rPr>
        <w:t>:</w:t>
      </w:r>
    </w:p>
    <w:p w14:paraId="66DA76DB" w14:textId="641FC1B5" w:rsidR="00010012" w:rsidRPr="00EA2CDE" w:rsidRDefault="009329F5" w:rsidP="00E31031">
      <w:pPr>
        <w:pStyle w:val="BodyText"/>
        <w:numPr>
          <w:ilvl w:val="0"/>
          <w:numId w:val="5"/>
        </w:numPr>
        <w:spacing w:before="141"/>
        <w:rPr>
          <w:rFonts w:ascii="Cambria" w:hAnsi="Cambria"/>
          <w:color w:val="414042"/>
        </w:rPr>
      </w:pPr>
      <w:r w:rsidRPr="00EA2CDE">
        <w:rPr>
          <w:rFonts w:ascii="Cambria" w:hAnsi="Cambria"/>
          <w:color w:val="414042"/>
        </w:rPr>
        <w:t>Copy of policy</w:t>
      </w:r>
    </w:p>
    <w:sectPr w:rsidR="00010012" w:rsidRPr="00EA2CDE" w:rsidSect="005D4FFF">
      <w:footerReference w:type="default" r:id="rId11"/>
      <w:headerReference w:type="first" r:id="rId12"/>
      <w:footerReference w:type="first" r:id="rId13"/>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5307" w14:textId="77777777" w:rsidR="001521CC" w:rsidRDefault="001521CC" w:rsidP="005D4FFF">
      <w:r>
        <w:separator/>
      </w:r>
    </w:p>
  </w:endnote>
  <w:endnote w:type="continuationSeparator" w:id="0">
    <w:p w14:paraId="50F0AA20" w14:textId="77777777" w:rsidR="001521CC" w:rsidRDefault="001521C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illa Slab Light">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5B" w:usb2="00000009" w:usb3="00000000" w:csb0="000001FF"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0DBD" w14:textId="33495B0F" w:rsidR="004B3519" w:rsidRPr="005C3B8B" w:rsidRDefault="002738C7" w:rsidP="005C3B8B">
    <w:pPr>
      <w:pStyle w:val="Footer"/>
      <w:jc w:val="right"/>
      <w:rPr>
        <w:rFonts w:ascii="Cambria" w:hAnsi="Cambria"/>
        <w:color w:val="414042"/>
        <w:sz w:val="18"/>
        <w:szCs w:val="18"/>
      </w:rPr>
    </w:pPr>
    <w:r w:rsidRPr="00A46345">
      <w:rPr>
        <w:rFonts w:ascii="Cambria" w:hAnsi="Cambria"/>
        <w:color w:val="414042"/>
        <w:sz w:val="18"/>
        <w:szCs w:val="18"/>
      </w:rPr>
      <w:fldChar w:fldCharType="begin"/>
    </w:r>
    <w:r w:rsidRPr="00A46345">
      <w:rPr>
        <w:rFonts w:ascii="Cambria" w:hAnsi="Cambria"/>
        <w:color w:val="414042"/>
        <w:sz w:val="18"/>
        <w:szCs w:val="18"/>
      </w:rPr>
      <w:instrText xml:space="preserve"> PAGE   \* MERGEFORMAT </w:instrText>
    </w:r>
    <w:r w:rsidRPr="00A46345">
      <w:rPr>
        <w:rFonts w:ascii="Cambria" w:hAnsi="Cambria"/>
        <w:color w:val="414042"/>
        <w:sz w:val="18"/>
        <w:szCs w:val="18"/>
      </w:rPr>
      <w:fldChar w:fldCharType="separate"/>
    </w:r>
    <w:r w:rsidRPr="00A46345">
      <w:rPr>
        <w:rFonts w:ascii="Cambria" w:hAnsi="Cambria"/>
        <w:noProof/>
        <w:color w:val="414042"/>
        <w:sz w:val="18"/>
        <w:szCs w:val="18"/>
      </w:rPr>
      <w:t>2</w:t>
    </w:r>
    <w:r w:rsidRPr="00A46345">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3104" w14:textId="77777777" w:rsidR="002738C7" w:rsidRPr="000026E5" w:rsidRDefault="002738C7">
    <w:pPr>
      <w:pStyle w:val="Footer"/>
      <w:jc w:val="right"/>
      <w:rPr>
        <w:rFonts w:ascii="Cambria" w:hAnsi="Cambria"/>
        <w:color w:val="414042"/>
        <w:sz w:val="18"/>
        <w:szCs w:val="18"/>
      </w:rPr>
    </w:pPr>
    <w:r w:rsidRPr="000026E5">
      <w:rPr>
        <w:rFonts w:ascii="Cambria" w:hAnsi="Cambria"/>
        <w:color w:val="414042"/>
        <w:sz w:val="18"/>
        <w:szCs w:val="18"/>
      </w:rPr>
      <w:fldChar w:fldCharType="begin"/>
    </w:r>
    <w:r w:rsidRPr="000026E5">
      <w:rPr>
        <w:rFonts w:ascii="Cambria" w:hAnsi="Cambria"/>
        <w:color w:val="414042"/>
        <w:sz w:val="18"/>
        <w:szCs w:val="18"/>
      </w:rPr>
      <w:instrText xml:space="preserve"> PAGE   \* MERGEFORMAT </w:instrText>
    </w:r>
    <w:r w:rsidRPr="000026E5">
      <w:rPr>
        <w:rFonts w:ascii="Cambria" w:hAnsi="Cambria"/>
        <w:color w:val="414042"/>
        <w:sz w:val="18"/>
        <w:szCs w:val="18"/>
      </w:rPr>
      <w:fldChar w:fldCharType="separate"/>
    </w:r>
    <w:r w:rsidRPr="000026E5">
      <w:rPr>
        <w:rFonts w:ascii="Cambria" w:hAnsi="Cambria"/>
        <w:noProof/>
        <w:color w:val="414042"/>
        <w:sz w:val="18"/>
        <w:szCs w:val="18"/>
      </w:rPr>
      <w:t>2</w:t>
    </w:r>
    <w:r w:rsidRPr="000026E5">
      <w:rPr>
        <w:rFonts w:ascii="Cambria" w:hAnsi="Cambria"/>
        <w:noProof/>
        <w:color w:val="414042"/>
        <w:sz w:val="18"/>
        <w:szCs w:val="18"/>
      </w:rPr>
      <w:fldChar w:fldCharType="end"/>
    </w:r>
  </w:p>
  <w:p w14:paraId="37E66C20" w14:textId="5D2AF2CE" w:rsidR="004B3519" w:rsidRPr="000026E5" w:rsidRDefault="005C3B8B">
    <w:pPr>
      <w:pStyle w:val="Footer"/>
      <w:rPr>
        <w:rFonts w:ascii="Cambria" w:hAnsi="Cambria"/>
        <w:color w:val="414042"/>
        <w:sz w:val="18"/>
        <w:szCs w:val="18"/>
      </w:rPr>
    </w:pPr>
    <w:r>
      <w:rPr>
        <w:rFonts w:ascii="Cambria" w:hAnsi="Cambria"/>
        <w:color w:val="414042"/>
        <w:sz w:val="18"/>
        <w:szCs w:val="18"/>
      </w:rPr>
      <w:t>v</w:t>
    </w:r>
    <w:r w:rsidR="002738C7" w:rsidRPr="000026E5">
      <w:rPr>
        <w:rFonts w:ascii="Cambria" w:hAnsi="Cambria"/>
        <w:color w:val="414042"/>
        <w:sz w:val="18"/>
        <w:szCs w:val="18"/>
      </w:rPr>
      <w:t>20</w:t>
    </w:r>
    <w:r w:rsidR="003771A2">
      <w:rPr>
        <w:rFonts w:ascii="Cambria" w:hAnsi="Cambria"/>
        <w:color w:val="414042"/>
        <w:sz w:val="18"/>
        <w:szCs w:val="18"/>
      </w:rPr>
      <w:t>23</w:t>
    </w:r>
    <w:r w:rsidR="002738C7" w:rsidRPr="000026E5">
      <w:rPr>
        <w:rFonts w:ascii="Cambria" w:hAnsi="Cambria"/>
        <w:color w:val="414042"/>
        <w:sz w:val="18"/>
        <w:szCs w:val="18"/>
      </w:rPr>
      <w:t xml:space="preserve"> (updated </w:t>
    </w:r>
    <w:r w:rsidR="005537FE">
      <w:rPr>
        <w:rFonts w:ascii="Cambria" w:hAnsi="Cambria"/>
        <w:color w:val="414042"/>
        <w:sz w:val="18"/>
        <w:szCs w:val="18"/>
      </w:rPr>
      <w:t>9</w:t>
    </w:r>
    <w:r w:rsidR="002738C7" w:rsidRPr="000026E5">
      <w:rPr>
        <w:rFonts w:ascii="Cambria" w:hAnsi="Cambria"/>
        <w:color w:val="414042"/>
        <w:sz w:val="18"/>
        <w:szCs w:val="18"/>
      </w:rPr>
      <w:t>/202</w:t>
    </w:r>
    <w:r w:rsidR="003771A2">
      <w:rPr>
        <w:rFonts w:ascii="Cambria" w:hAnsi="Cambria"/>
        <w:color w:val="414042"/>
        <w:sz w:val="18"/>
        <w:szCs w:val="18"/>
      </w:rPr>
      <w:t>3</w:t>
    </w:r>
    <w:r w:rsidR="002738C7" w:rsidRPr="000026E5">
      <w:rPr>
        <w:rFonts w:ascii="Cambria" w:hAnsi="Cambria"/>
        <w:color w:val="414042"/>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B53D" w14:textId="77777777" w:rsidR="001521CC" w:rsidRDefault="001521CC" w:rsidP="005D4FFF">
      <w:r>
        <w:separator/>
      </w:r>
    </w:p>
  </w:footnote>
  <w:footnote w:type="continuationSeparator" w:id="0">
    <w:p w14:paraId="0ABACE23" w14:textId="77777777" w:rsidR="001521CC" w:rsidRDefault="001521C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ECB" w14:textId="77777777" w:rsidR="005D4FFF" w:rsidRDefault="00613CAC">
    <w:pPr>
      <w:pStyle w:val="Header"/>
    </w:pPr>
    <w:r>
      <w:rPr>
        <w:noProof/>
      </w:rPr>
      <w:pict w14:anchorId="5B1B5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251657728;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032B"/>
    <w:multiLevelType w:val="hybridMultilevel"/>
    <w:tmpl w:val="8DE861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A567B18"/>
    <w:multiLevelType w:val="hybridMultilevel"/>
    <w:tmpl w:val="83C23C4C"/>
    <w:lvl w:ilvl="0" w:tplc="8556D6D0">
      <w:start w:val="1"/>
      <w:numFmt w:val="decimal"/>
      <w:lvlText w:val="%1."/>
      <w:lvlJc w:val="left"/>
      <w:pPr>
        <w:ind w:left="823" w:hanging="720"/>
        <w:jc w:val="left"/>
      </w:pPr>
      <w:rPr>
        <w:rFonts w:ascii="Cambria" w:hAnsi="Cambria" w:hint="default"/>
        <w:i w:val="0"/>
        <w:iCs w:val="0"/>
        <w:color w:val="414042"/>
        <w:spacing w:val="-2"/>
        <w:w w:val="99"/>
        <w:sz w:val="20"/>
        <w:szCs w:val="20"/>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8C959DE"/>
    <w:multiLevelType w:val="hybridMultilevel"/>
    <w:tmpl w:val="C2549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600832"/>
    <w:multiLevelType w:val="hybridMultilevel"/>
    <w:tmpl w:val="42CACF36"/>
    <w:lvl w:ilvl="0" w:tplc="F17A9336">
      <w:start w:val="1"/>
      <w:numFmt w:val="decimal"/>
      <w:lvlText w:val="%1."/>
      <w:lvlJc w:val="left"/>
      <w:pPr>
        <w:ind w:left="823" w:hanging="720"/>
        <w:jc w:val="left"/>
      </w:pPr>
      <w:rPr>
        <w:rFonts w:ascii="Arial" w:eastAsia="Arial" w:hAnsi="Arial" w:cs="Arial" w:hint="default"/>
        <w:i/>
        <w:color w:val="595958"/>
        <w:spacing w:val="-2"/>
        <w:w w:val="99"/>
        <w:sz w:val="18"/>
        <w:szCs w:val="18"/>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8"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0860375">
    <w:abstractNumId w:val="5"/>
  </w:num>
  <w:num w:numId="2" w16cid:durableId="1433552374">
    <w:abstractNumId w:val="2"/>
  </w:num>
  <w:num w:numId="3" w16cid:durableId="514342969">
    <w:abstractNumId w:val="8"/>
  </w:num>
  <w:num w:numId="4" w16cid:durableId="2056853017">
    <w:abstractNumId w:val="6"/>
  </w:num>
  <w:num w:numId="5" w16cid:durableId="329910442">
    <w:abstractNumId w:val="4"/>
  </w:num>
  <w:num w:numId="6" w16cid:durableId="1878733457">
    <w:abstractNumId w:val="7"/>
  </w:num>
  <w:num w:numId="7" w16cid:durableId="1896234871">
    <w:abstractNumId w:val="1"/>
  </w:num>
  <w:num w:numId="8" w16cid:durableId="570846294">
    <w:abstractNumId w:val="0"/>
  </w:num>
  <w:num w:numId="9" w16cid:durableId="1293704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30C4"/>
    <w:rsid w:val="000026E5"/>
    <w:rsid w:val="00010012"/>
    <w:rsid w:val="00027D62"/>
    <w:rsid w:val="00086140"/>
    <w:rsid w:val="000C6757"/>
    <w:rsid w:val="00132EE3"/>
    <w:rsid w:val="001521CC"/>
    <w:rsid w:val="00191E10"/>
    <w:rsid w:val="002738C7"/>
    <w:rsid w:val="00301E99"/>
    <w:rsid w:val="003771A2"/>
    <w:rsid w:val="004011EA"/>
    <w:rsid w:val="004B3519"/>
    <w:rsid w:val="0050005D"/>
    <w:rsid w:val="005537FE"/>
    <w:rsid w:val="005C3B8B"/>
    <w:rsid w:val="005D4FFF"/>
    <w:rsid w:val="005E5EE1"/>
    <w:rsid w:val="00613CAC"/>
    <w:rsid w:val="007024ED"/>
    <w:rsid w:val="00775E6F"/>
    <w:rsid w:val="007C000F"/>
    <w:rsid w:val="00823104"/>
    <w:rsid w:val="00875AFB"/>
    <w:rsid w:val="008D2EE4"/>
    <w:rsid w:val="008F4D93"/>
    <w:rsid w:val="009329F5"/>
    <w:rsid w:val="00951231"/>
    <w:rsid w:val="009742CA"/>
    <w:rsid w:val="00991AC9"/>
    <w:rsid w:val="009C24C6"/>
    <w:rsid w:val="00A14300"/>
    <w:rsid w:val="00A46345"/>
    <w:rsid w:val="00AA1BA9"/>
    <w:rsid w:val="00B56E51"/>
    <w:rsid w:val="00BC15AA"/>
    <w:rsid w:val="00C96103"/>
    <w:rsid w:val="00D366B6"/>
    <w:rsid w:val="00D541D1"/>
    <w:rsid w:val="00DB2FDC"/>
    <w:rsid w:val="00DC1AD9"/>
    <w:rsid w:val="00DF3ACD"/>
    <w:rsid w:val="00E003AA"/>
    <w:rsid w:val="00E31031"/>
    <w:rsid w:val="00E56FD2"/>
    <w:rsid w:val="00E65FE5"/>
    <w:rsid w:val="00EA2CDE"/>
    <w:rsid w:val="00F330C4"/>
    <w:rsid w:val="00FD10AD"/>
    <w:rsid w:val="00FF495D"/>
    <w:rsid w:val="2546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CFD80F"/>
  <w15:chartTrackingRefBased/>
  <w15:docId w15:val="{DA1877FF-E5F5-4F35-AEB2-10EA5565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F330C4"/>
    <w:rPr>
      <w:color w:val="0563C1"/>
      <w:u w:val="single"/>
    </w:rPr>
  </w:style>
  <w:style w:type="character" w:styleId="UnresolvedMention">
    <w:name w:val="Unresolved Mention"/>
    <w:uiPriority w:val="99"/>
    <w:semiHidden/>
    <w:unhideWhenUsed/>
    <w:rsid w:val="00F330C4"/>
    <w:rPr>
      <w:color w:val="605E5C"/>
      <w:shd w:val="clear" w:color="auto" w:fill="E1DFDD"/>
    </w:rPr>
  </w:style>
  <w:style w:type="paragraph" w:customStyle="1" w:styleId="TableParagraph">
    <w:name w:val="Table Paragraph"/>
    <w:basedOn w:val="Normal"/>
    <w:uiPriority w:val="1"/>
    <w:qFormat/>
    <w:rsid w:val="009329F5"/>
    <w:pPr>
      <w:autoSpaceDE w:val="0"/>
      <w:autoSpaceDN w:val="0"/>
      <w:ind w:left="103"/>
    </w:pPr>
    <w:rPr>
      <w:rFonts w:ascii="Arial" w:eastAsia="Arial" w:hAnsi="Arial" w:cs="Arial"/>
      <w:bCs w:val="0"/>
    </w:rPr>
  </w:style>
  <w:style w:type="paragraph" w:styleId="Revision">
    <w:name w:val="Revision"/>
    <w:hidden/>
    <w:uiPriority w:val="99"/>
    <w:semiHidden/>
    <w:rsid w:val="00301E99"/>
    <w:rPr>
      <w:rFonts w:ascii="Calibri" w:hAnsi="Calibri"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W2KU7HSAZS44-1164448980-1655425</_dlc_DocId>
    <_dlc_DocIdUrl xmlns="61977ac2-6d7e-4442-ac93-4e718c87e895">
      <Url>https://iremorg.sharepoint.com/sites/Shared/_layouts/15/DocIdRedir.aspx?ID=W2KU7HSAZS44-1164448980-1655425</Url>
      <Description>W2KU7HSAZS44-1164448980-1655425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96CCB-F2BD-48F5-89D8-58314C898492}">
  <ds:schemaRefs>
    <ds:schemaRef ds:uri="http://schemas.microsoft.com/sharepoint/events"/>
  </ds:schemaRefs>
</ds:datastoreItem>
</file>

<file path=customXml/itemProps2.xml><?xml version="1.0" encoding="utf-8"?>
<ds:datastoreItem xmlns:ds="http://schemas.openxmlformats.org/officeDocument/2006/customXml" ds:itemID="{F4FFD09D-661B-4BAF-9FEA-B914924C18F4}">
  <ds:schemaRefs>
    <ds:schemaRef ds:uri="http://schemas.microsoft.com/sharepoint/v3/contenttype/forms"/>
  </ds:schemaRefs>
</ds:datastoreItem>
</file>

<file path=customXml/itemProps3.xml><?xml version="1.0" encoding="utf-8"?>
<ds:datastoreItem xmlns:ds="http://schemas.openxmlformats.org/officeDocument/2006/customXml" ds:itemID="{0D83AF53-6220-4135-B6D2-FCE03327137A}">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4.xml><?xml version="1.0" encoding="utf-8"?>
<ds:datastoreItem xmlns:ds="http://schemas.openxmlformats.org/officeDocument/2006/customXml" ds:itemID="{D28B0C71-775F-4139-9273-C8CE7BC84DA9}"/>
</file>

<file path=docProps/app.xml><?xml version="1.0" encoding="utf-8"?>
<Properties xmlns="http://schemas.openxmlformats.org/officeDocument/2006/extended-properties" xmlns:vt="http://schemas.openxmlformats.org/officeDocument/2006/docPropsVTypes">
  <Template>Julie's CSP template 1.12.2021</Template>
  <TotalTime>29</TotalTime>
  <Pages>3</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18</cp:revision>
  <dcterms:created xsi:type="dcterms:W3CDTF">2023-02-28T18:11:00Z</dcterms:created>
  <dcterms:modified xsi:type="dcterms:W3CDTF">2023-08-22T17:41:00Z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872200</vt:r8>
  </property>
  <property fmtid="{D5CDD505-2E9C-101B-9397-08002B2CF9AE}" pid="4" name="_dlc_DocIdItemGuid">
    <vt:lpwstr>51e90ef0-1fbe-469e-b30d-642e6317fd28</vt:lpwstr>
  </property>
</Properties>
</file>